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5210"/>
      </w:tblGrid>
      <w:tr w:rsidR="00EE6F50" w:rsidRPr="00EE6F50" w14:paraId="38DBBE41" w14:textId="77777777" w:rsidTr="00002CBD">
        <w:trPr>
          <w:trHeight w:val="2155"/>
        </w:trPr>
        <w:tc>
          <w:tcPr>
            <w:tcW w:w="4361" w:type="dxa"/>
          </w:tcPr>
          <w:p w14:paraId="72F34B63" w14:textId="15E4F29C" w:rsidR="00EE6F50" w:rsidRPr="00EE6F50" w:rsidRDefault="00EE6F50" w:rsidP="00EE6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bookmarkStart w:id="0" w:name="_Hlk31784046"/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«Рассмотрено»</w:t>
            </w:r>
          </w:p>
          <w:p w14:paraId="7A9FF817" w14:textId="43A0BE88" w:rsidR="00EE6F50" w:rsidRPr="00EE6F50" w:rsidRDefault="00EE6F50" w:rsidP="00EE6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Руководитель ШМО</w:t>
            </w:r>
          </w:p>
          <w:p w14:paraId="65FD968B" w14:textId="2353A991" w:rsidR="00EE6F50" w:rsidRPr="00EE6F50" w:rsidRDefault="00EE6F50" w:rsidP="00EE6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МАОУ «Гимназия №139 – ЦО»,</w:t>
            </w:r>
          </w:p>
          <w:p w14:paraId="4C854D01" w14:textId="7C887AFB" w:rsidR="00EE6F50" w:rsidRPr="00EE6F50" w:rsidRDefault="00EE6F50" w:rsidP="00EE6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______________  Глазунова Г.Б.</w:t>
            </w:r>
          </w:p>
          <w:p w14:paraId="30E7F887" w14:textId="77777777" w:rsidR="00EE6F50" w:rsidRPr="00EE6F50" w:rsidRDefault="00EE6F50" w:rsidP="00EE6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14:paraId="4E3632BA" w14:textId="77777777" w:rsidR="00EE6F50" w:rsidRPr="00EE6F50" w:rsidRDefault="00EE6F50" w:rsidP="00EE6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Протокол №1 </w:t>
            </w:r>
          </w:p>
          <w:p w14:paraId="1044E1B0" w14:textId="77777777" w:rsidR="00EE6F50" w:rsidRPr="00EE6F50" w:rsidRDefault="00EE6F50" w:rsidP="00EE6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 «28» августа 2023  г.</w:t>
            </w:r>
          </w:p>
        </w:tc>
        <w:tc>
          <w:tcPr>
            <w:tcW w:w="5210" w:type="dxa"/>
          </w:tcPr>
          <w:p w14:paraId="3D92E7CB" w14:textId="77777777" w:rsidR="00EE6F50" w:rsidRPr="00EE6F50" w:rsidRDefault="00EE6F50" w:rsidP="00EE6F50">
            <w:pPr>
              <w:spacing w:after="0" w:line="276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656192" behindDoc="1" locked="0" layoutInCell="1" allowOverlap="1" wp14:anchorId="668A7EDA" wp14:editId="6A315B37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127000</wp:posOffset>
                  </wp:positionV>
                  <wp:extent cx="2343150" cy="1581150"/>
                  <wp:effectExtent l="0" t="0" r="0" b="0"/>
                  <wp:wrapNone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58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«Утверждаю»</w:t>
            </w:r>
          </w:p>
          <w:p w14:paraId="47D31BD4" w14:textId="77777777" w:rsidR="00EE6F50" w:rsidRPr="00EE6F50" w:rsidRDefault="00EE6F50" w:rsidP="00EE6F50">
            <w:pPr>
              <w:spacing w:after="0" w:line="276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Директор МАОУ «Гимназия №139 –ЦО»</w:t>
            </w:r>
          </w:p>
          <w:p w14:paraId="08DF7FFE" w14:textId="77777777" w:rsidR="00EE6F50" w:rsidRPr="00EE6F50" w:rsidRDefault="00EE6F50" w:rsidP="00EE6F50">
            <w:pPr>
              <w:spacing w:after="0" w:line="276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______________________       Т.С. Борер                                                                          </w:t>
            </w:r>
          </w:p>
          <w:p w14:paraId="013DDCF0" w14:textId="77777777" w:rsidR="00EE6F50" w:rsidRPr="00EE6F50" w:rsidRDefault="00EE6F50" w:rsidP="00EE6F5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D51965D" w14:textId="77777777" w:rsidR="00EE6F50" w:rsidRPr="00EE6F50" w:rsidRDefault="00EE6F50" w:rsidP="00EE6F5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Приказ №289-о </w:t>
            </w:r>
          </w:p>
          <w:p w14:paraId="7E0249F2" w14:textId="77777777" w:rsidR="00EE6F50" w:rsidRPr="00EE6F50" w:rsidRDefault="00EE6F50" w:rsidP="00EE6F5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 «28» августа 2023  г.                                                             </w:t>
            </w:r>
          </w:p>
        </w:tc>
      </w:tr>
      <w:tr w:rsidR="00EE6F50" w:rsidRPr="00EE6F50" w14:paraId="15C4054A" w14:textId="77777777" w:rsidTr="00002CBD">
        <w:trPr>
          <w:trHeight w:val="2155"/>
        </w:trPr>
        <w:tc>
          <w:tcPr>
            <w:tcW w:w="4361" w:type="dxa"/>
          </w:tcPr>
          <w:p w14:paraId="611E8878" w14:textId="77777777" w:rsidR="00EE6F50" w:rsidRPr="00EE6F50" w:rsidRDefault="00EE6F50" w:rsidP="00EE6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Принято на заседании педагогического совета </w:t>
            </w:r>
          </w:p>
          <w:p w14:paraId="6B666105" w14:textId="77777777" w:rsidR="00EE6F50" w:rsidRPr="00EE6F50" w:rsidRDefault="00EE6F50" w:rsidP="00EE6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14:paraId="51A4FF91" w14:textId="77777777" w:rsidR="00EE6F50" w:rsidRPr="00EE6F50" w:rsidRDefault="00EE6F50" w:rsidP="00EE6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Протокол №1 </w:t>
            </w:r>
          </w:p>
          <w:p w14:paraId="41ED362B" w14:textId="77777777" w:rsidR="00EE6F50" w:rsidRPr="00EE6F50" w:rsidRDefault="00EE6F50" w:rsidP="00EE6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 «28» августа 2023  г.</w:t>
            </w:r>
          </w:p>
        </w:tc>
        <w:tc>
          <w:tcPr>
            <w:tcW w:w="5210" w:type="dxa"/>
          </w:tcPr>
          <w:p w14:paraId="4443D6F4" w14:textId="77777777" w:rsidR="00EE6F50" w:rsidRPr="00EE6F50" w:rsidRDefault="00EE6F50" w:rsidP="00EE6F5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«Согласовано» </w:t>
            </w:r>
          </w:p>
          <w:p w14:paraId="799A257B" w14:textId="77777777" w:rsidR="00EE6F50" w:rsidRPr="00EE6F50" w:rsidRDefault="00EE6F50" w:rsidP="00EE6F5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658240" behindDoc="1" locked="0" layoutInCell="1" allowOverlap="1" wp14:anchorId="02854E03" wp14:editId="4F0E7453">
                  <wp:simplePos x="0" y="0"/>
                  <wp:positionH relativeFrom="column">
                    <wp:posOffset>824865</wp:posOffset>
                  </wp:positionH>
                  <wp:positionV relativeFrom="paragraph">
                    <wp:posOffset>72390</wp:posOffset>
                  </wp:positionV>
                  <wp:extent cx="1606550" cy="1062355"/>
                  <wp:effectExtent l="0" t="0" r="0" b="4445"/>
                  <wp:wrapNone/>
                  <wp:docPr id="4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6550" cy="10623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  <w:p w14:paraId="299CCD88" w14:textId="77777777" w:rsidR="00EE6F50" w:rsidRPr="00EE6F50" w:rsidRDefault="00EE6F50" w:rsidP="00EE6F5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МАОУ «Гимназия №139 – ЦО»</w:t>
            </w:r>
          </w:p>
          <w:p w14:paraId="7F8598F8" w14:textId="77777777" w:rsidR="00EE6F50" w:rsidRPr="00EE6F50" w:rsidRDefault="00EE6F50" w:rsidP="00EE6F5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_______________    Е.В. Борер</w:t>
            </w:r>
          </w:p>
          <w:p w14:paraId="434A55A2" w14:textId="77777777" w:rsidR="00EE6F50" w:rsidRPr="00EE6F50" w:rsidRDefault="00EE6F50" w:rsidP="00EE6F50">
            <w:pPr>
              <w:spacing w:after="0" w:line="276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1C0BAEC4" w14:textId="1AE2DAB5" w:rsidR="00EE6F50" w:rsidRPr="00EE6F50" w:rsidRDefault="00EE6F50" w:rsidP="00EE6F50">
      <w:pPr>
        <w:spacing w:after="200" w:line="276" w:lineRule="auto"/>
        <w:ind w:firstLine="113"/>
        <w:jc w:val="right"/>
        <w:rPr>
          <w:rFonts w:ascii="Times New Roman" w:eastAsia="Calibri" w:hAnsi="Times New Roman" w:cs="Times New Roman"/>
          <w:sz w:val="28"/>
          <w:szCs w:val="20"/>
          <w:lang w:eastAsia="ru-RU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1F0E56F" wp14:editId="31330F2E">
            <wp:simplePos x="0" y="0"/>
            <wp:positionH relativeFrom="column">
              <wp:posOffset>386715</wp:posOffset>
            </wp:positionH>
            <wp:positionV relativeFrom="paragraph">
              <wp:posOffset>-3043555</wp:posOffset>
            </wp:positionV>
            <wp:extent cx="869950" cy="1689100"/>
            <wp:effectExtent l="0" t="0" r="6350" b="6350"/>
            <wp:wrapNone/>
            <wp:docPr id="98594997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6F50">
        <w:rPr>
          <w:rFonts w:ascii="Times New Roman" w:eastAsia="Calibri" w:hAnsi="Times New Roman" w:cs="Times New Roman"/>
          <w:sz w:val="28"/>
          <w:szCs w:val="20"/>
          <w:lang w:eastAsia="ru-RU"/>
        </w:rPr>
        <w:t xml:space="preserve">  </w:t>
      </w:r>
    </w:p>
    <w:p w14:paraId="073C689A" w14:textId="77777777" w:rsidR="00EE6F50" w:rsidRPr="00EE6F50" w:rsidRDefault="00EE6F50" w:rsidP="00EE6F50">
      <w:pPr>
        <w:spacing w:after="200" w:line="276" w:lineRule="auto"/>
        <w:ind w:left="284" w:firstLine="113"/>
        <w:jc w:val="right"/>
        <w:rPr>
          <w:rFonts w:ascii="Times New Roman" w:eastAsia="Calibri" w:hAnsi="Times New Roman" w:cs="Times New Roman"/>
          <w:sz w:val="28"/>
          <w:szCs w:val="20"/>
          <w:lang w:eastAsia="ru-RU"/>
        </w:rPr>
      </w:pPr>
    </w:p>
    <w:p w14:paraId="338595CB" w14:textId="77777777" w:rsidR="00EE6F50" w:rsidRPr="00EE6F50" w:rsidRDefault="00EE6F50" w:rsidP="00EE6F50">
      <w:pPr>
        <w:spacing w:after="0" w:line="276" w:lineRule="auto"/>
        <w:ind w:left="284" w:firstLine="11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26D048EA" w14:textId="77777777" w:rsidR="00EE6F50" w:rsidRPr="00EE6F50" w:rsidRDefault="00EE6F50" w:rsidP="00EE6F50">
      <w:pPr>
        <w:spacing w:after="0" w:line="276" w:lineRule="auto"/>
        <w:ind w:left="284" w:firstLine="11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по Дополнительной общеразвивающей </w:t>
      </w:r>
    </w:p>
    <w:p w14:paraId="1F8A0D61" w14:textId="77777777" w:rsidR="00EE6F50" w:rsidRPr="00EE6F50" w:rsidRDefault="00EE6F50" w:rsidP="00EE6F50">
      <w:pPr>
        <w:spacing w:after="0" w:line="276" w:lineRule="auto"/>
        <w:ind w:left="284" w:firstLine="11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общеобразовательной программе</w:t>
      </w:r>
    </w:p>
    <w:p w14:paraId="0E3009F3" w14:textId="597A8038" w:rsidR="00EE6F50" w:rsidRPr="00EE6F50" w:rsidRDefault="00EE6F50" w:rsidP="00EE6F50">
      <w:pPr>
        <w:spacing w:after="0" w:line="276" w:lineRule="auto"/>
        <w:ind w:left="284" w:firstLine="11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УЧЕБНЫЙ ПРЕДМЕТ: «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Классическая гитара</w:t>
      </w:r>
      <w:r w:rsidRPr="00EE6F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»</w:t>
      </w:r>
    </w:p>
    <w:p w14:paraId="63FA5C3C" w14:textId="4D098796" w:rsidR="00EE6F50" w:rsidRPr="00EE6F50" w:rsidRDefault="00EE6F50" w:rsidP="00EE6F50">
      <w:pPr>
        <w:spacing w:after="0" w:line="276" w:lineRule="auto"/>
        <w:ind w:left="284" w:firstLine="113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Срок обучения: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лет</w:t>
      </w:r>
    </w:p>
    <w:p w14:paraId="16B1430A" w14:textId="77777777" w:rsidR="00EE6F50" w:rsidRPr="00EE6F50" w:rsidRDefault="00EE6F50" w:rsidP="00EE6F50">
      <w:pPr>
        <w:spacing w:after="0" w:line="276" w:lineRule="auto"/>
        <w:ind w:left="284" w:firstLine="113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>2023-2024 учебный год</w:t>
      </w:r>
    </w:p>
    <w:p w14:paraId="296596EC" w14:textId="77777777" w:rsidR="00EE6F50" w:rsidRPr="00EE6F50" w:rsidRDefault="00EE6F50" w:rsidP="00EE6F50">
      <w:pPr>
        <w:spacing w:before="240" w:after="0" w:line="240" w:lineRule="auto"/>
        <w:ind w:left="284" w:firstLine="113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14:paraId="395BAFBB" w14:textId="77777777" w:rsidR="00EE6F50" w:rsidRPr="00EE6F50" w:rsidRDefault="00EE6F50" w:rsidP="00EE6F50">
      <w:pPr>
        <w:spacing w:before="240" w:after="0" w:line="276" w:lineRule="auto"/>
        <w:ind w:left="284" w:firstLine="113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0D71642A" w14:textId="4F26CFCD" w:rsidR="00EE6F50" w:rsidRPr="00EE6F50" w:rsidRDefault="00EE6F50" w:rsidP="00EE6F50">
      <w:pPr>
        <w:keepNext/>
        <w:keepLines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6F5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</w:t>
      </w:r>
      <w:r w:rsidRPr="00EE6F5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-составител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r w:rsidRPr="00EE6F5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14:paraId="521C60D2" w14:textId="2665A74C" w:rsidR="00EE6F50" w:rsidRPr="00EE6F50" w:rsidRDefault="00EE6F50" w:rsidP="00EE6F50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>Преподавател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 народных инструментов</w:t>
      </w:r>
    </w:p>
    <w:p w14:paraId="25BB2FA8" w14:textId="77777777" w:rsidR="00EE6F50" w:rsidRPr="00EE6F50" w:rsidRDefault="00EE6F50" w:rsidP="00EE6F50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МАОУ «Гимназия №139 – Центр образования» </w:t>
      </w:r>
    </w:p>
    <w:p w14:paraId="192011EE" w14:textId="77777777" w:rsidR="00EE6F50" w:rsidRPr="00EE6F50" w:rsidRDefault="00EE6F50" w:rsidP="00EE6F50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>Приволжского района г. Казани</w:t>
      </w:r>
    </w:p>
    <w:p w14:paraId="7E5C9F63" w14:textId="05B22740" w:rsidR="00EE6F50" w:rsidRPr="00EE6F50" w:rsidRDefault="00EE6F50" w:rsidP="00EE6F50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Глазунова Г.Б., Гиматдинова А.Р., Гараева Э.Т.</w:t>
      </w:r>
    </w:p>
    <w:p w14:paraId="425BA78E" w14:textId="77777777" w:rsidR="00EE6F50" w:rsidRPr="00EE6F50" w:rsidRDefault="00EE6F50" w:rsidP="00EE6F50">
      <w:pPr>
        <w:keepNext/>
        <w:keepLines/>
        <w:spacing w:before="200" w:after="0" w:line="360" w:lineRule="auto"/>
        <w:outlineLvl w:val="1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5137BF89" w14:textId="77777777" w:rsidR="00EE6F50" w:rsidRPr="00EE6F50" w:rsidRDefault="00EE6F50" w:rsidP="00EE6F50">
      <w:pPr>
        <w:keepNext/>
        <w:keepLines/>
        <w:spacing w:before="200" w:after="0" w:line="360" w:lineRule="auto"/>
        <w:outlineLvl w:val="1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62BBD983" w14:textId="77777777" w:rsidR="00EE6F50" w:rsidRPr="00EE6F50" w:rsidRDefault="00EE6F50" w:rsidP="00EE6F50">
      <w:pPr>
        <w:keepNext/>
        <w:keepLines/>
        <w:spacing w:before="200" w:after="0" w:line="360" w:lineRule="auto"/>
        <w:outlineLvl w:val="1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5B946243" w14:textId="77777777" w:rsidR="00EE6F50" w:rsidRPr="00EE6F50" w:rsidRDefault="00EE6F50" w:rsidP="00EE6F50">
      <w:pPr>
        <w:keepNext/>
        <w:keepLines/>
        <w:spacing w:before="200" w:after="0" w:line="36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6F5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г. Казань, 2023 г.</w:t>
      </w:r>
    </w:p>
    <w:p w14:paraId="0D1D2686" w14:textId="77777777" w:rsidR="00312CE7" w:rsidRPr="00EE6F50" w:rsidRDefault="00312CE7" w:rsidP="00EE6F5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F2F132" w14:textId="77777777" w:rsidR="00EE6F50" w:rsidRPr="00EE6F50" w:rsidRDefault="00EE6F50" w:rsidP="00EE6F5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11C669" w14:textId="77777777" w:rsidR="00EE6F50" w:rsidRPr="00EE6F50" w:rsidRDefault="00EE6F50" w:rsidP="00EE6F5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B04C12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12CE7">
        <w:rPr>
          <w:rFonts w:ascii="Times New Roman" w:hAnsi="Times New Roman" w:cs="Times New Roman"/>
          <w:b/>
          <w:bCs/>
          <w:sz w:val="24"/>
          <w:szCs w:val="24"/>
        </w:rPr>
        <w:lastRenderedPageBreak/>
        <w:t>Структура программы учебного предмета</w:t>
      </w:r>
    </w:p>
    <w:p w14:paraId="4062F5F4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8259F3" w14:textId="77777777" w:rsidR="00AA14CA" w:rsidRPr="00312CE7" w:rsidRDefault="00AA14CA" w:rsidP="00AA14C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12CE7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14:paraId="36C1949F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 xml:space="preserve">- характеристика учебного предмета, </w:t>
      </w:r>
    </w:p>
    <w:p w14:paraId="3B6F6D55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- цели и задачи учебного предмета;</w:t>
      </w:r>
    </w:p>
    <w:p w14:paraId="3CC219FD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- форма проведения учебных аудиторных занятий</w:t>
      </w:r>
    </w:p>
    <w:p w14:paraId="7D6BDD0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- методы обучения;</w:t>
      </w:r>
    </w:p>
    <w:p w14:paraId="2E0AE80D" w14:textId="77777777" w:rsidR="00AA14CA" w:rsidRPr="00312CE7" w:rsidRDefault="00AA14CA" w:rsidP="00AA14C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12CE7">
        <w:rPr>
          <w:rFonts w:ascii="Times New Roman" w:hAnsi="Times New Roman" w:cs="Times New Roman"/>
          <w:b/>
          <w:bCs/>
          <w:sz w:val="24"/>
          <w:szCs w:val="24"/>
        </w:rPr>
        <w:t>Срок реализации учебного предмета</w:t>
      </w:r>
    </w:p>
    <w:p w14:paraId="73750F77" w14:textId="77777777" w:rsidR="00AA14CA" w:rsidRPr="00312CE7" w:rsidRDefault="00AA14CA" w:rsidP="00AA14C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DF32C7" w14:textId="77777777" w:rsidR="00AA14CA" w:rsidRPr="00312CE7" w:rsidRDefault="00AA14CA" w:rsidP="00AA14C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12CE7">
        <w:rPr>
          <w:rFonts w:ascii="Times New Roman" w:hAnsi="Times New Roman" w:cs="Times New Roman"/>
          <w:b/>
          <w:bCs/>
          <w:sz w:val="24"/>
          <w:szCs w:val="24"/>
        </w:rPr>
        <w:t xml:space="preserve"> Сведения о затратах учебного времени.</w:t>
      </w:r>
    </w:p>
    <w:p w14:paraId="49ABE185" w14:textId="77777777" w:rsidR="00AA14CA" w:rsidRPr="00312CE7" w:rsidRDefault="00AA14CA" w:rsidP="00AA14C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F79470" w14:textId="77777777" w:rsidR="00AA14CA" w:rsidRPr="00312CE7" w:rsidRDefault="00AA14CA" w:rsidP="00AA14C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12CE7">
        <w:rPr>
          <w:rFonts w:ascii="Times New Roman" w:hAnsi="Times New Roman" w:cs="Times New Roman"/>
          <w:b/>
          <w:bCs/>
          <w:sz w:val="24"/>
          <w:szCs w:val="24"/>
        </w:rPr>
        <w:t>Годовые требования по классам</w:t>
      </w:r>
    </w:p>
    <w:p w14:paraId="720686D1" w14:textId="77777777" w:rsidR="00AA14CA" w:rsidRPr="00312CE7" w:rsidRDefault="00AA14CA" w:rsidP="00AA14C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6F02F9" w14:textId="77777777" w:rsidR="00AA14CA" w:rsidRPr="00312CE7" w:rsidRDefault="00AA14CA" w:rsidP="00AA14C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12CE7">
        <w:rPr>
          <w:rFonts w:ascii="Times New Roman" w:hAnsi="Times New Roman" w:cs="Times New Roman"/>
          <w:b/>
          <w:bCs/>
          <w:sz w:val="24"/>
          <w:szCs w:val="24"/>
        </w:rPr>
        <w:t>Формы и методы контроля, система оценок</w:t>
      </w:r>
    </w:p>
    <w:p w14:paraId="60D1FED2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- аттестация: цели, виды, форма, содержание:</w:t>
      </w:r>
    </w:p>
    <w:p w14:paraId="73299B92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- критерии оценки.</w:t>
      </w:r>
    </w:p>
    <w:p w14:paraId="1E4235B7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6D1362C1" w14:textId="77777777" w:rsidR="00AA14CA" w:rsidRPr="00312CE7" w:rsidRDefault="00AA14CA" w:rsidP="00AA14C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12CE7">
        <w:rPr>
          <w:rFonts w:ascii="Times New Roman" w:hAnsi="Times New Roman" w:cs="Times New Roman"/>
          <w:b/>
          <w:bCs/>
          <w:sz w:val="24"/>
          <w:szCs w:val="24"/>
        </w:rPr>
        <w:t>Списки рекомендуемой нотной литературы</w:t>
      </w:r>
    </w:p>
    <w:p w14:paraId="1BC06593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-учебная литература</w:t>
      </w:r>
    </w:p>
    <w:p w14:paraId="3F057BC3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5069CCF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05EA0E5C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7F3589FA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43FB429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937788C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001861D7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426E137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3ED1246" w14:textId="77777777" w:rsidR="00AA14CA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22B44EA7" w14:textId="77777777" w:rsidR="00EE6F50" w:rsidRDefault="00EE6F50" w:rsidP="00AA14CA">
      <w:pPr>
        <w:rPr>
          <w:rFonts w:ascii="Times New Roman" w:hAnsi="Times New Roman" w:cs="Times New Roman"/>
          <w:sz w:val="24"/>
          <w:szCs w:val="24"/>
        </w:rPr>
      </w:pPr>
    </w:p>
    <w:p w14:paraId="25AEB1E2" w14:textId="77777777" w:rsidR="00EE6F50" w:rsidRPr="00EE6F50" w:rsidRDefault="00EE6F50" w:rsidP="00AA14CA">
      <w:pPr>
        <w:rPr>
          <w:rFonts w:ascii="Times New Roman" w:hAnsi="Times New Roman" w:cs="Times New Roman"/>
          <w:sz w:val="24"/>
          <w:szCs w:val="24"/>
        </w:rPr>
      </w:pPr>
    </w:p>
    <w:p w14:paraId="325B9CE6" w14:textId="77777777" w:rsidR="00312CE7" w:rsidRPr="00EE6F50" w:rsidRDefault="00312CE7" w:rsidP="00AA14CA">
      <w:pPr>
        <w:rPr>
          <w:rFonts w:ascii="Times New Roman" w:hAnsi="Times New Roman" w:cs="Times New Roman"/>
          <w:sz w:val="24"/>
          <w:szCs w:val="24"/>
        </w:rPr>
      </w:pPr>
    </w:p>
    <w:p w14:paraId="7F9F028F" w14:textId="77777777" w:rsidR="00312CE7" w:rsidRPr="00EE6F50" w:rsidRDefault="00312CE7" w:rsidP="00AA14CA">
      <w:pPr>
        <w:rPr>
          <w:rFonts w:ascii="Times New Roman" w:hAnsi="Times New Roman" w:cs="Times New Roman"/>
          <w:sz w:val="24"/>
          <w:szCs w:val="24"/>
        </w:rPr>
      </w:pPr>
    </w:p>
    <w:p w14:paraId="12323471" w14:textId="77777777" w:rsidR="00312CE7" w:rsidRPr="00EE6F50" w:rsidRDefault="00312CE7" w:rsidP="00AA14CA">
      <w:pPr>
        <w:rPr>
          <w:rFonts w:ascii="Times New Roman" w:hAnsi="Times New Roman" w:cs="Times New Roman"/>
          <w:sz w:val="24"/>
          <w:szCs w:val="24"/>
        </w:rPr>
      </w:pPr>
    </w:p>
    <w:p w14:paraId="2B129CB5" w14:textId="77777777" w:rsidR="00312CE7" w:rsidRPr="00EE6F50" w:rsidRDefault="00312CE7" w:rsidP="00AA14CA">
      <w:pPr>
        <w:rPr>
          <w:rFonts w:ascii="Times New Roman" w:hAnsi="Times New Roman" w:cs="Times New Roman"/>
          <w:sz w:val="24"/>
          <w:szCs w:val="24"/>
        </w:rPr>
      </w:pPr>
    </w:p>
    <w:p w14:paraId="08E2D356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14:paraId="00D23DCC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C996D64" w14:textId="77777777" w:rsidR="00AA14CA" w:rsidRPr="00312CE7" w:rsidRDefault="00AA14CA" w:rsidP="00AA14CA">
      <w:pPr>
        <w:jc w:val="both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 xml:space="preserve"> </w:t>
      </w:r>
      <w:r w:rsidRPr="00312CE7">
        <w:rPr>
          <w:rFonts w:ascii="Times New Roman" w:hAnsi="Times New Roman" w:cs="Times New Roman"/>
          <w:sz w:val="24"/>
          <w:szCs w:val="24"/>
        </w:rPr>
        <w:tab/>
        <w:t>Программа составлена на основании типовой образовательной программы по гитаре для  детских музыкальных школ и школ искусств. Данная программа составлялась с учётом требований современной методики подготовки учащихся. Она позволяет всем детям развить и реализовать свои способности, не теряя главного – интереса к музыке.</w:t>
      </w:r>
    </w:p>
    <w:p w14:paraId="4506443C" w14:textId="77777777" w:rsidR="00AA14CA" w:rsidRPr="00312CE7" w:rsidRDefault="00AA14CA" w:rsidP="00AA14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Программа направлена на общее музыкальное развитие детей, которые по ряду объективных причин не могут освоить полный объём требований действующей типовой программы.</w:t>
      </w:r>
    </w:p>
    <w:p w14:paraId="1C748BE7" w14:textId="77777777" w:rsidR="00AA14CA" w:rsidRPr="00312CE7" w:rsidRDefault="00AA14CA" w:rsidP="00AA14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r w:rsidRPr="00312CE7">
        <w:rPr>
          <w:rFonts w:ascii="Times New Roman" w:hAnsi="Times New Roman" w:cs="Times New Roman"/>
          <w:sz w:val="24"/>
          <w:szCs w:val="24"/>
        </w:rPr>
        <w:t>программы: создание условий для разноуровневого подхода к обучению детей, с учётом их возможностей.</w:t>
      </w:r>
    </w:p>
    <w:p w14:paraId="3E27CD79" w14:textId="77777777" w:rsidR="00AA14CA" w:rsidRPr="00312CE7" w:rsidRDefault="00AA14CA" w:rsidP="00AA14CA">
      <w:pPr>
        <w:jc w:val="both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 xml:space="preserve"> В ходе её достижения решаются </w:t>
      </w:r>
      <w:r w:rsidRPr="00312CE7">
        <w:rPr>
          <w:rFonts w:ascii="Times New Roman" w:hAnsi="Times New Roman" w:cs="Times New Roman"/>
          <w:b/>
          <w:sz w:val="24"/>
          <w:szCs w:val="24"/>
        </w:rPr>
        <w:t>задачи</w:t>
      </w:r>
      <w:r w:rsidRPr="00312CE7">
        <w:rPr>
          <w:rFonts w:ascii="Times New Roman" w:hAnsi="Times New Roman" w:cs="Times New Roman"/>
          <w:sz w:val="24"/>
          <w:szCs w:val="24"/>
        </w:rPr>
        <w:t>:</w:t>
      </w:r>
    </w:p>
    <w:p w14:paraId="18026969" w14:textId="77777777" w:rsidR="00AA14CA" w:rsidRPr="00312CE7" w:rsidRDefault="00AA14CA" w:rsidP="00AA14CA">
      <w:pPr>
        <w:jc w:val="both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 xml:space="preserve"> - приобретение навыков игры на инструменте;</w:t>
      </w:r>
    </w:p>
    <w:p w14:paraId="2F929B71" w14:textId="77777777" w:rsidR="00AA14CA" w:rsidRPr="00312CE7" w:rsidRDefault="00AA14CA" w:rsidP="00AA14CA">
      <w:pPr>
        <w:jc w:val="both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 xml:space="preserve"> - развитие интереса и любви к музыке;</w:t>
      </w:r>
    </w:p>
    <w:p w14:paraId="2661FDAB" w14:textId="77777777" w:rsidR="00AA14CA" w:rsidRPr="00312CE7" w:rsidRDefault="00AA14CA" w:rsidP="00AA14CA">
      <w:pPr>
        <w:jc w:val="both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 xml:space="preserve"> - максимально возможное развитие творческих способностей;</w:t>
      </w:r>
    </w:p>
    <w:p w14:paraId="184D44C4" w14:textId="77777777" w:rsidR="00AA14CA" w:rsidRPr="00312CE7" w:rsidRDefault="00AA14CA" w:rsidP="00AA14CA">
      <w:pPr>
        <w:jc w:val="both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 xml:space="preserve"> - развитие навыков самостоятельного музицирования и пробуждение творческого воображения.</w:t>
      </w:r>
    </w:p>
    <w:p w14:paraId="6753DD28" w14:textId="77777777" w:rsidR="00AA14CA" w:rsidRPr="00312CE7" w:rsidRDefault="00AA14CA" w:rsidP="00AA14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Программа предназначена для учащихся от 10 до 15 лет. Дети принимаются в музыкальную школу без специальной подготовки.</w:t>
      </w:r>
    </w:p>
    <w:p w14:paraId="17582C16" w14:textId="77777777" w:rsidR="00AA14CA" w:rsidRPr="00312CE7" w:rsidRDefault="00AA14CA" w:rsidP="00AA14CA">
      <w:pPr>
        <w:jc w:val="both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Ожидаемые результаты: овладение исполнительскими навыками, воспитание культурного слушателя и ценителя музыки, развитие стойкого интереса к музыке, любознательности, стремления к самостоятельному изучению музыкального наследия.</w:t>
      </w:r>
    </w:p>
    <w:p w14:paraId="2CA018B1" w14:textId="77777777" w:rsidR="00AA14CA" w:rsidRPr="00312CE7" w:rsidRDefault="00AA14CA" w:rsidP="00AA14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Срок реализации программы – 5 лет.</w:t>
      </w:r>
    </w:p>
    <w:p w14:paraId="14E009D5" w14:textId="77777777" w:rsidR="00AA14CA" w:rsidRPr="00312CE7" w:rsidRDefault="00AA14CA" w:rsidP="00AA14CA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34079994"/>
      <w:r w:rsidRPr="00312CE7">
        <w:rPr>
          <w:rFonts w:ascii="Times New Roman" w:hAnsi="Times New Roman" w:cs="Times New Roman"/>
          <w:sz w:val="24"/>
          <w:szCs w:val="24"/>
        </w:rPr>
        <w:t>Занятия проводятся 2 раза в неделю. Принцип организации занятий – индивидуальное. Форма организации учебного процесса – урок. Следует так же разнообразить работу, проводя лекции – концерты, участие в конкурсах и фестивалях, концерты для родителей, творческие задания.</w:t>
      </w:r>
    </w:p>
    <w:p w14:paraId="71E5E773" w14:textId="77777777" w:rsidR="00AA14CA" w:rsidRPr="00312CE7" w:rsidRDefault="00AA14CA" w:rsidP="00AA14CA">
      <w:pPr>
        <w:jc w:val="both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ab/>
        <w:t>Текущий контроль осуществляется по ходу занятий преподавателем, ведущим предмет. Промежуточный контроль производится в виде контрольных уроков, технических зачётов, художественных зачётов и переводного экзамена.</w:t>
      </w:r>
      <w:bookmarkEnd w:id="1"/>
      <w:r w:rsidRPr="00312CE7">
        <w:rPr>
          <w:rFonts w:ascii="Times New Roman" w:hAnsi="Times New Roman" w:cs="Times New Roman"/>
          <w:sz w:val="24"/>
          <w:szCs w:val="24"/>
        </w:rPr>
        <w:t xml:space="preserve"> Технический зачёт проводится 2 раза в год с целью выявления технического продвижения учащихся и происходит в присутствии комиссии, состоящей из преподавателей отделения. Технический зачёт проводится среди учащихся 2.3,4 классов. Художественный зачёт проводится 1 раз в год (декабрь). Участие в конкурсах, фестивалях, концертах  приравниваются к художественному зачёту. Переводной экзамен проводится в конце учебного года. В 5 классе проводится выпускной экзамен.</w:t>
      </w:r>
    </w:p>
    <w:p w14:paraId="1BED1406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129470" w14:textId="77777777" w:rsidR="00312CE7" w:rsidRDefault="00312CE7" w:rsidP="00AA14CA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7D54781" w14:textId="77777777" w:rsidR="00312CE7" w:rsidRDefault="00312CE7" w:rsidP="00AA14CA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125FDB9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CE7">
        <w:rPr>
          <w:rFonts w:ascii="Times New Roman" w:hAnsi="Times New Roman" w:cs="Times New Roman"/>
          <w:b/>
          <w:sz w:val="24"/>
          <w:szCs w:val="24"/>
        </w:rPr>
        <w:t>Срок реализации учебного предмета</w:t>
      </w:r>
    </w:p>
    <w:p w14:paraId="5983905A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45A723" w14:textId="77777777" w:rsidR="00AA14CA" w:rsidRPr="00312CE7" w:rsidRDefault="00AA14CA" w:rsidP="00AA14C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При реализации учебного предмета «Музыкальный инструмент. Гитара.» со сроком обучения 5  лет, продолжительность учебных занятий с первого по пятый годы обучения составляет 34 недели в год.</w:t>
      </w:r>
    </w:p>
    <w:p w14:paraId="3629A668" w14:textId="77777777" w:rsidR="00AA14CA" w:rsidRPr="00312CE7" w:rsidRDefault="00AA14CA" w:rsidP="00AA14CA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76E1C290" w14:textId="77777777" w:rsidR="00AA14CA" w:rsidRPr="00312CE7" w:rsidRDefault="00AA14CA" w:rsidP="00AA14CA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4DF205E6" w14:textId="77777777" w:rsidR="00AA14CA" w:rsidRPr="00312CE7" w:rsidRDefault="00AA14CA" w:rsidP="00AA14CA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58D91E7F" w14:textId="77777777" w:rsidR="00AA14CA" w:rsidRPr="00312CE7" w:rsidRDefault="00AA14CA" w:rsidP="00AA14CA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1C73D517" w14:textId="77777777" w:rsidR="00AA14CA" w:rsidRPr="00312CE7" w:rsidRDefault="00AA14CA" w:rsidP="00AA14CA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Hlk34080024"/>
      <w:r w:rsidRPr="00312CE7">
        <w:rPr>
          <w:rFonts w:ascii="Times New Roman" w:hAnsi="Times New Roman" w:cs="Times New Roman"/>
          <w:b/>
          <w:sz w:val="24"/>
          <w:szCs w:val="24"/>
        </w:rPr>
        <w:t>Сведения о затратах учебного времени</w:t>
      </w:r>
    </w:p>
    <w:tbl>
      <w:tblPr>
        <w:tblStyle w:val="a3"/>
        <w:tblpPr w:leftFromText="180" w:rightFromText="180" w:vertAnchor="text" w:horzAnchor="page" w:tblpX="1379" w:tblpY="136"/>
        <w:tblW w:w="10420" w:type="dxa"/>
        <w:tblLayout w:type="fixed"/>
        <w:tblLook w:val="01E0" w:firstRow="1" w:lastRow="1" w:firstColumn="1" w:lastColumn="1" w:noHBand="0" w:noVBand="0"/>
      </w:tblPr>
      <w:tblGrid>
        <w:gridCol w:w="2868"/>
        <w:gridCol w:w="1440"/>
        <w:gridCol w:w="1560"/>
        <w:gridCol w:w="1560"/>
        <w:gridCol w:w="1560"/>
        <w:gridCol w:w="1432"/>
      </w:tblGrid>
      <w:tr w:rsidR="00FA4C6F" w:rsidRPr="00312CE7" w14:paraId="24E446F8" w14:textId="77777777" w:rsidTr="00335328">
        <w:tc>
          <w:tcPr>
            <w:tcW w:w="2868" w:type="dxa"/>
          </w:tcPr>
          <w:p w14:paraId="22C29CDD" w14:textId="77777777" w:rsidR="00FA4C6F" w:rsidRPr="00312CE7" w:rsidRDefault="00FA4C6F" w:rsidP="00C75CA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552" w:type="dxa"/>
            <w:gridSpan w:val="5"/>
          </w:tcPr>
          <w:p w14:paraId="1F088508" w14:textId="77777777" w:rsidR="00FA4C6F" w:rsidRPr="00312CE7" w:rsidRDefault="00FA4C6F" w:rsidP="00C75CA7">
            <w:pPr>
              <w:jc w:val="center"/>
              <w:rPr>
                <w:b/>
                <w:sz w:val="24"/>
                <w:szCs w:val="24"/>
              </w:rPr>
            </w:pPr>
            <w:r w:rsidRPr="00312CE7">
              <w:rPr>
                <w:b/>
                <w:sz w:val="24"/>
                <w:szCs w:val="24"/>
              </w:rPr>
              <w:t>Распределение по годам обучения</w:t>
            </w:r>
          </w:p>
        </w:tc>
      </w:tr>
      <w:tr w:rsidR="00FA4C6F" w:rsidRPr="00312CE7" w14:paraId="2D7C7687" w14:textId="77777777" w:rsidTr="00335328">
        <w:tc>
          <w:tcPr>
            <w:tcW w:w="2868" w:type="dxa"/>
          </w:tcPr>
          <w:p w14:paraId="6483615F" w14:textId="77777777" w:rsidR="00FA4C6F" w:rsidRPr="00312CE7" w:rsidRDefault="00FA4C6F" w:rsidP="00C75CA7">
            <w:pPr>
              <w:jc w:val="center"/>
              <w:rPr>
                <w:b/>
                <w:sz w:val="24"/>
                <w:szCs w:val="24"/>
              </w:rPr>
            </w:pPr>
            <w:r w:rsidRPr="00312CE7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440" w:type="dxa"/>
          </w:tcPr>
          <w:p w14:paraId="1F3B6C14" w14:textId="77777777" w:rsidR="00FA4C6F" w:rsidRPr="00312CE7" w:rsidRDefault="00FA4C6F" w:rsidP="00C75CA7">
            <w:pPr>
              <w:jc w:val="center"/>
              <w:rPr>
                <w:b/>
                <w:sz w:val="24"/>
                <w:szCs w:val="24"/>
              </w:rPr>
            </w:pPr>
            <w:r w:rsidRPr="00312CE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14:paraId="45AE0AB1" w14:textId="77777777" w:rsidR="00FA4C6F" w:rsidRPr="00312CE7" w:rsidRDefault="00FA4C6F" w:rsidP="00C75CA7">
            <w:pPr>
              <w:jc w:val="center"/>
              <w:rPr>
                <w:b/>
                <w:sz w:val="24"/>
                <w:szCs w:val="24"/>
              </w:rPr>
            </w:pPr>
            <w:r w:rsidRPr="00312CE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14:paraId="40DCF075" w14:textId="77777777" w:rsidR="00FA4C6F" w:rsidRPr="00312CE7" w:rsidRDefault="00FA4C6F" w:rsidP="00C75CA7">
            <w:pPr>
              <w:jc w:val="center"/>
              <w:rPr>
                <w:b/>
                <w:sz w:val="24"/>
                <w:szCs w:val="24"/>
              </w:rPr>
            </w:pPr>
            <w:r w:rsidRPr="00312CE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14:paraId="77018F45" w14:textId="77777777" w:rsidR="00FA4C6F" w:rsidRPr="00312CE7" w:rsidRDefault="00FA4C6F" w:rsidP="00C75CA7">
            <w:pPr>
              <w:jc w:val="center"/>
              <w:rPr>
                <w:b/>
                <w:sz w:val="24"/>
                <w:szCs w:val="24"/>
              </w:rPr>
            </w:pPr>
            <w:r w:rsidRPr="00312CE7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432" w:type="dxa"/>
          </w:tcPr>
          <w:p w14:paraId="11E230F2" w14:textId="77777777" w:rsidR="00FA4C6F" w:rsidRPr="00312CE7" w:rsidRDefault="00FA4C6F" w:rsidP="00C75CA7">
            <w:pPr>
              <w:jc w:val="center"/>
              <w:rPr>
                <w:b/>
                <w:sz w:val="24"/>
                <w:szCs w:val="24"/>
              </w:rPr>
            </w:pPr>
            <w:r w:rsidRPr="00312CE7">
              <w:rPr>
                <w:b/>
                <w:sz w:val="24"/>
                <w:szCs w:val="24"/>
              </w:rPr>
              <w:t>5</w:t>
            </w:r>
          </w:p>
        </w:tc>
      </w:tr>
      <w:tr w:rsidR="00FA4C6F" w:rsidRPr="00312CE7" w14:paraId="1A4D7CDA" w14:textId="77777777" w:rsidTr="00335328">
        <w:tc>
          <w:tcPr>
            <w:tcW w:w="2868" w:type="dxa"/>
          </w:tcPr>
          <w:p w14:paraId="1ADBDEE1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>Продолжительность учебных занятий (в нед.)</w:t>
            </w:r>
          </w:p>
        </w:tc>
        <w:tc>
          <w:tcPr>
            <w:tcW w:w="1440" w:type="dxa"/>
          </w:tcPr>
          <w:p w14:paraId="00021C4F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>32</w:t>
            </w:r>
          </w:p>
        </w:tc>
        <w:tc>
          <w:tcPr>
            <w:tcW w:w="1560" w:type="dxa"/>
          </w:tcPr>
          <w:p w14:paraId="6C04A982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>33</w:t>
            </w:r>
          </w:p>
        </w:tc>
        <w:tc>
          <w:tcPr>
            <w:tcW w:w="1560" w:type="dxa"/>
          </w:tcPr>
          <w:p w14:paraId="09E7E3E1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>33</w:t>
            </w:r>
          </w:p>
        </w:tc>
        <w:tc>
          <w:tcPr>
            <w:tcW w:w="1560" w:type="dxa"/>
          </w:tcPr>
          <w:p w14:paraId="201DF58C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>33</w:t>
            </w:r>
          </w:p>
        </w:tc>
        <w:tc>
          <w:tcPr>
            <w:tcW w:w="1432" w:type="dxa"/>
          </w:tcPr>
          <w:p w14:paraId="3861C849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>33</w:t>
            </w:r>
          </w:p>
        </w:tc>
      </w:tr>
      <w:tr w:rsidR="00FA4C6F" w:rsidRPr="00312CE7" w14:paraId="5F2D43ED" w14:textId="77777777" w:rsidTr="00335328">
        <w:tc>
          <w:tcPr>
            <w:tcW w:w="2868" w:type="dxa"/>
          </w:tcPr>
          <w:p w14:paraId="29BB72FD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>Количество часов на аудиторные занятия в неделю</w:t>
            </w:r>
          </w:p>
        </w:tc>
        <w:tc>
          <w:tcPr>
            <w:tcW w:w="1440" w:type="dxa"/>
          </w:tcPr>
          <w:p w14:paraId="17372BCE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14:paraId="3A9833C9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14:paraId="7C077777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14:paraId="457EFB14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>2</w:t>
            </w:r>
          </w:p>
        </w:tc>
        <w:tc>
          <w:tcPr>
            <w:tcW w:w="1432" w:type="dxa"/>
          </w:tcPr>
          <w:p w14:paraId="33730901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>2</w:t>
            </w:r>
          </w:p>
        </w:tc>
      </w:tr>
      <w:tr w:rsidR="00FA4C6F" w:rsidRPr="00312CE7" w14:paraId="51EAE22B" w14:textId="77777777" w:rsidTr="00335328">
        <w:tc>
          <w:tcPr>
            <w:tcW w:w="2868" w:type="dxa"/>
          </w:tcPr>
          <w:p w14:paraId="6693CFC2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 xml:space="preserve">Общее количество часов на аудиторные занятия </w:t>
            </w:r>
          </w:p>
        </w:tc>
        <w:tc>
          <w:tcPr>
            <w:tcW w:w="7552" w:type="dxa"/>
            <w:gridSpan w:val="5"/>
          </w:tcPr>
          <w:p w14:paraId="4F963E8F" w14:textId="77777777" w:rsidR="00FA4C6F" w:rsidRPr="00312CE7" w:rsidRDefault="00FA4C6F" w:rsidP="00C75CA7">
            <w:pPr>
              <w:jc w:val="center"/>
              <w:rPr>
                <w:sz w:val="24"/>
                <w:szCs w:val="24"/>
              </w:rPr>
            </w:pPr>
            <w:r w:rsidRPr="00312CE7">
              <w:rPr>
                <w:sz w:val="24"/>
                <w:szCs w:val="24"/>
              </w:rPr>
              <w:t>328</w:t>
            </w:r>
          </w:p>
        </w:tc>
      </w:tr>
    </w:tbl>
    <w:p w14:paraId="3AF36CE1" w14:textId="77777777" w:rsidR="00FA4C6F" w:rsidRPr="00312CE7" w:rsidRDefault="00FA4C6F" w:rsidP="00FA4C6F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bookmarkEnd w:id="2"/>
    <w:p w14:paraId="27A4C4BD" w14:textId="77777777" w:rsidR="00FA4C6F" w:rsidRPr="00312CE7" w:rsidRDefault="00FA4C6F" w:rsidP="00AA14CA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1C47B2" w14:textId="77777777" w:rsidR="00AA14CA" w:rsidRPr="00312CE7" w:rsidRDefault="00AA14CA" w:rsidP="00AA14CA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F76AFB" w14:textId="77777777" w:rsidR="00335328" w:rsidRPr="00312CE7" w:rsidRDefault="00335328" w:rsidP="00AA14CA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CFE7A4" w14:textId="77777777" w:rsidR="00335328" w:rsidRPr="00312CE7" w:rsidRDefault="00335328" w:rsidP="00AA14CA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F64ADC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" w:name="_Hlk34080059"/>
      <w:r w:rsidRPr="00312CE7">
        <w:rPr>
          <w:rFonts w:ascii="Times New Roman" w:hAnsi="Times New Roman" w:cs="Times New Roman"/>
          <w:b/>
          <w:sz w:val="24"/>
          <w:szCs w:val="24"/>
        </w:rPr>
        <w:t>Годовые требования по классам</w:t>
      </w:r>
    </w:p>
    <w:p w14:paraId="75A289F3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CE7">
        <w:rPr>
          <w:rFonts w:ascii="Times New Roman" w:hAnsi="Times New Roman" w:cs="Times New Roman"/>
          <w:b/>
          <w:sz w:val="24"/>
          <w:szCs w:val="24"/>
        </w:rPr>
        <w:t>1класс</w:t>
      </w:r>
    </w:p>
    <w:p w14:paraId="779319AC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Количество часов в неделю – 2 часа</w:t>
      </w:r>
    </w:p>
    <w:p w14:paraId="614CD8FD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C2D4557" w14:textId="77777777" w:rsidR="00AA14CA" w:rsidRPr="00312CE7" w:rsidRDefault="00AA14CA" w:rsidP="00AA14CA">
      <w:pPr>
        <w:rPr>
          <w:rFonts w:ascii="Times New Roman" w:hAnsi="Times New Roman" w:cs="Times New Roman"/>
          <w:i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ab/>
      </w:r>
      <w:r w:rsidRPr="00312CE7">
        <w:rPr>
          <w:rFonts w:ascii="Times New Roman" w:hAnsi="Times New Roman" w:cs="Times New Roman"/>
          <w:i/>
          <w:sz w:val="24"/>
          <w:szCs w:val="24"/>
        </w:rPr>
        <w:t>Годовые требования:</w:t>
      </w:r>
    </w:p>
    <w:p w14:paraId="4FC9F5D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1EA28A2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Знакомство с устройством и техническими возможностями инструмента.</w:t>
      </w:r>
    </w:p>
    <w:p w14:paraId="5F25804D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Получение элементарных знаний по истории возникновения гитары.</w:t>
      </w:r>
    </w:p>
    <w:p w14:paraId="3CB805A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Посадка и постановка правой и левой рук.</w:t>
      </w:r>
    </w:p>
    <w:p w14:paraId="7ABEB9C7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Освоение основных способов извлечения звука на гитаре: «апояндо» и «тирандо».</w:t>
      </w:r>
    </w:p>
    <w:p w14:paraId="01E9F1C5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lastRenderedPageBreak/>
        <w:t xml:space="preserve">Изучение нот на грифе до </w:t>
      </w:r>
      <w:r w:rsidRPr="00312CE7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12CE7">
        <w:rPr>
          <w:rFonts w:ascii="Times New Roman" w:hAnsi="Times New Roman" w:cs="Times New Roman"/>
          <w:sz w:val="24"/>
          <w:szCs w:val="24"/>
        </w:rPr>
        <w:t xml:space="preserve"> лада.</w:t>
      </w:r>
    </w:p>
    <w:p w14:paraId="06ECCA6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451D1E2B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ab/>
        <w:t>За год учащийся должен пройти:</w:t>
      </w:r>
    </w:p>
    <w:p w14:paraId="091B3F2B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упражнения на открытых струнах</w:t>
      </w:r>
    </w:p>
    <w:p w14:paraId="7552F9DC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простейшие упражнения в чтении нот</w:t>
      </w:r>
    </w:p>
    <w:p w14:paraId="0B48515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пение простых песенок и попевок под аккомпанемент преподавателя</w:t>
      </w:r>
    </w:p>
    <w:p w14:paraId="7064C646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2 мажорные гаммы: До мажор и Соль мажор</w:t>
      </w:r>
    </w:p>
    <w:p w14:paraId="65176590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Каденции в первой позиции</w:t>
      </w:r>
    </w:p>
    <w:p w14:paraId="4DA02226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34AE7AB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3-4 этюда с несложной фактурой (например):</w:t>
      </w:r>
    </w:p>
    <w:p w14:paraId="3BA6591F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А.Шмидт Этюд До мажор</w:t>
      </w:r>
    </w:p>
    <w:p w14:paraId="77B5D778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Л.Сарауэр Этюд До мажор</w:t>
      </w:r>
    </w:p>
    <w:p w14:paraId="1618154D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В,Калинин Этюд ля минор</w:t>
      </w:r>
    </w:p>
    <w:p w14:paraId="34F5E472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Л.Панайотов Этюд ля минор</w:t>
      </w:r>
    </w:p>
    <w:p w14:paraId="5849A91A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CE9336C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9-10 пьес различного характера (например):</w:t>
      </w:r>
    </w:p>
    <w:p w14:paraId="39667C11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В.Калинин. Прелюдия До мажор</w:t>
      </w:r>
    </w:p>
    <w:p w14:paraId="2BB27D1B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Д.Кабалевский . Маленькая полька</w:t>
      </w:r>
    </w:p>
    <w:p w14:paraId="797641FB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ч.н.п. «Аннушка»</w:t>
      </w:r>
    </w:p>
    <w:p w14:paraId="48CE3DD5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В.Калинин. Вальс. Прелюд</w:t>
      </w:r>
    </w:p>
    <w:p w14:paraId="2B26F3C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М Каркасси. Андантино</w:t>
      </w:r>
    </w:p>
    <w:p w14:paraId="10626273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Ф.Карулли. Вальс</w:t>
      </w:r>
    </w:p>
    <w:p w14:paraId="29678AC1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А.Агафошин. «Во саду ли, в огороде»</w:t>
      </w:r>
    </w:p>
    <w:p w14:paraId="0442D1B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Й.Кюффкер Экосез</w:t>
      </w:r>
    </w:p>
    <w:p w14:paraId="127393BA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В.Козлов. Полька</w:t>
      </w:r>
    </w:p>
    <w:p w14:paraId="76F6F5EC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В.Козлов. Грустный напев</w:t>
      </w:r>
    </w:p>
    <w:bookmarkEnd w:id="3"/>
    <w:p w14:paraId="7B45572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2E2CFC63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0EDB22A2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CE7">
        <w:rPr>
          <w:rFonts w:ascii="Times New Roman" w:hAnsi="Times New Roman" w:cs="Times New Roman"/>
          <w:b/>
          <w:sz w:val="24"/>
          <w:szCs w:val="24"/>
        </w:rPr>
        <w:t>2 класс</w:t>
      </w:r>
    </w:p>
    <w:p w14:paraId="07CC4AF7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Количество часов в неделю – 2 часа</w:t>
      </w:r>
    </w:p>
    <w:p w14:paraId="43649C5A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CF127F" w14:textId="77777777" w:rsidR="00AA14CA" w:rsidRPr="00312CE7" w:rsidRDefault="00AA14CA" w:rsidP="00AA14CA">
      <w:pPr>
        <w:rPr>
          <w:rFonts w:ascii="Times New Roman" w:hAnsi="Times New Roman" w:cs="Times New Roman"/>
          <w:i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ab/>
      </w:r>
      <w:r w:rsidRPr="00312CE7">
        <w:rPr>
          <w:rFonts w:ascii="Times New Roman" w:hAnsi="Times New Roman" w:cs="Times New Roman"/>
          <w:i/>
          <w:sz w:val="24"/>
          <w:szCs w:val="24"/>
        </w:rPr>
        <w:t>Годовые требования:</w:t>
      </w:r>
    </w:p>
    <w:p w14:paraId="740557E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0C09CA28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Работа над закреплением посадки и постановки правой руки.</w:t>
      </w:r>
    </w:p>
    <w:p w14:paraId="6E9D0B9D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Продолжение освоения основных способов игры: «тирандо» и «апояндо».</w:t>
      </w:r>
    </w:p>
    <w:p w14:paraId="19D370E3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Освоение переходов из первой позиции во вторую и более</w:t>
      </w:r>
    </w:p>
    <w:p w14:paraId="5F9E68D7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Освоение приёма игры «баррэ»</w:t>
      </w:r>
    </w:p>
    <w:p w14:paraId="5B28D8AB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490D0CC9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ab/>
        <w:t>За год учащийся должен пройти:</w:t>
      </w:r>
    </w:p>
    <w:p w14:paraId="14B04DB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2 мажорные гаммы Ре, Ля мажор и 2 минорные гаммы ля, ми минор в две октавы</w:t>
      </w:r>
    </w:p>
    <w:p w14:paraId="4AA339E1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каденции в первой позиции.</w:t>
      </w:r>
    </w:p>
    <w:p w14:paraId="72F04DF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07ED00A3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3-4 этюда  на аккорды и арпеджио (например):</w:t>
      </w:r>
    </w:p>
    <w:p w14:paraId="2A3E2E5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А.Иванов-Крамской. Этюд До мажор</w:t>
      </w:r>
    </w:p>
    <w:p w14:paraId="2E842070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Д.Агуадо. Этюд До мажор</w:t>
      </w:r>
    </w:p>
    <w:p w14:paraId="1DDD2CF3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М.Каркасси Этюд ми минор</w:t>
      </w:r>
    </w:p>
    <w:p w14:paraId="49122BF6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Ф.Сор Этюд ля минор</w:t>
      </w:r>
    </w:p>
    <w:p w14:paraId="592D535C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3AE3C5D7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6-7 пьес различного характера (например):</w:t>
      </w:r>
    </w:p>
    <w:p w14:paraId="4F29A5A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А.Синополи. Тема с вариациями</w:t>
      </w:r>
    </w:p>
    <w:p w14:paraId="0BC46AEF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В.Яшнев. р.н.п. «Ходила младешенька»</w:t>
      </w:r>
    </w:p>
    <w:p w14:paraId="09470AF3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Ф.Карулли. Вальс. Танец</w:t>
      </w:r>
    </w:p>
    <w:p w14:paraId="057BC1A1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С.Кочетов р.н.п. «Как ходил, гулял Ванюша»</w:t>
      </w:r>
    </w:p>
    <w:p w14:paraId="77BFFD8D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 xml:space="preserve">М.Каркасси. </w:t>
      </w:r>
      <w:r w:rsidRPr="00312CE7">
        <w:rPr>
          <w:rFonts w:ascii="Times New Roman" w:hAnsi="Times New Roman" w:cs="Times New Roman"/>
          <w:sz w:val="24"/>
          <w:szCs w:val="24"/>
          <w:lang w:val="en-US"/>
        </w:rPr>
        <w:t>Allegretto</w:t>
      </w:r>
    </w:p>
    <w:p w14:paraId="1B6EEFA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Ф.Сор. Менуэт</w:t>
      </w:r>
    </w:p>
    <w:p w14:paraId="09ED9798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В.Харисов Часы с кукушкой</w:t>
      </w:r>
    </w:p>
    <w:p w14:paraId="7ADD4A3A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6759320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3799F670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288FE8ED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4" w:name="_Hlk34080107"/>
      <w:r w:rsidRPr="00312CE7">
        <w:rPr>
          <w:rFonts w:ascii="Times New Roman" w:hAnsi="Times New Roman" w:cs="Times New Roman"/>
          <w:b/>
          <w:sz w:val="24"/>
          <w:szCs w:val="24"/>
        </w:rPr>
        <w:t>3 класс</w:t>
      </w:r>
    </w:p>
    <w:p w14:paraId="33E79574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Количество часов в неделю 2 часа</w:t>
      </w:r>
    </w:p>
    <w:p w14:paraId="565D564F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55C5065D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ab/>
      </w:r>
      <w:r w:rsidRPr="00312CE7">
        <w:rPr>
          <w:rFonts w:ascii="Times New Roman" w:hAnsi="Times New Roman" w:cs="Times New Roman"/>
          <w:i/>
          <w:sz w:val="24"/>
          <w:szCs w:val="24"/>
        </w:rPr>
        <w:t>Годовые требования:</w:t>
      </w:r>
    </w:p>
    <w:p w14:paraId="02920CAF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37FD4275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lastRenderedPageBreak/>
        <w:t>Совершенствуется игровой аппарат.</w:t>
      </w:r>
    </w:p>
    <w:p w14:paraId="09EB54C8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Развиваются навыки полифонического слышания.</w:t>
      </w:r>
    </w:p>
    <w:p w14:paraId="242031B5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 течении года ведётся работа над техническим развитием учащегося.</w:t>
      </w:r>
    </w:p>
    <w:p w14:paraId="021FB750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Продолжается освоение приёма игры «баррэ».</w:t>
      </w:r>
    </w:p>
    <w:p w14:paraId="15C82147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Изучение основных штрихов «стаккато» и «легато»</w:t>
      </w:r>
    </w:p>
    <w:p w14:paraId="39B15086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626B0A35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ab/>
        <w:t>За год ученик должен пройти:</w:t>
      </w:r>
    </w:p>
    <w:p w14:paraId="3F7371D0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2 мажорные гаммы До и Ре мажор в 2 октавы в аппликатуре А.Сеговии.</w:t>
      </w:r>
    </w:p>
    <w:p w14:paraId="4AE21B3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2 минорные гаммы ре и до минор в 2 октавы в аппликатуре А.Сеговии.</w:t>
      </w:r>
    </w:p>
    <w:p w14:paraId="5F3BFBD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Каденции с обращением аккордов.</w:t>
      </w:r>
    </w:p>
    <w:p w14:paraId="1B38D9D9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6F0A0789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3-4 этюда (например):</w:t>
      </w:r>
    </w:p>
    <w:p w14:paraId="6ED00B5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М.Джулиани.Этюд До мажор</w:t>
      </w:r>
    </w:p>
    <w:p w14:paraId="3E4F7965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Д.Агуадо. Этюд ля минор</w:t>
      </w:r>
    </w:p>
    <w:p w14:paraId="09F0F67B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Ф.Сор. Этюд ре минор</w:t>
      </w:r>
    </w:p>
    <w:p w14:paraId="7C2C778A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 xml:space="preserve">В.Пахомов. Этюд </w:t>
      </w:r>
    </w:p>
    <w:p w14:paraId="50F2E570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158E0B8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5-6 пьес различного характера (например):</w:t>
      </w:r>
    </w:p>
    <w:p w14:paraId="19B19CF5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р.н.п. «Выйду ль я на реченьку» обр. Е.Ларичева</w:t>
      </w:r>
    </w:p>
    <w:p w14:paraId="4DDF19A0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р.н.п. «Ты пойди моя коровушка домой» обр. А.Иванова-Крамского</w:t>
      </w:r>
    </w:p>
    <w:p w14:paraId="02E6F8E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М.Каркасси. Пастораль</w:t>
      </w:r>
    </w:p>
    <w:p w14:paraId="71E861DA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И.Мертц. Анданте</w:t>
      </w:r>
    </w:p>
    <w:p w14:paraId="7AFEEC85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В.Харисов Романс одинокой звёздочки</w:t>
      </w:r>
    </w:p>
    <w:p w14:paraId="20C492B2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О.Киселёв. Ветер далёких странствий</w:t>
      </w:r>
    </w:p>
    <w:p w14:paraId="303C6B31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8E8F6F1" w14:textId="77777777" w:rsidR="00FA4C6F" w:rsidRPr="00312CE7" w:rsidRDefault="00FA4C6F" w:rsidP="00AA14CA">
      <w:pPr>
        <w:rPr>
          <w:rFonts w:ascii="Times New Roman" w:hAnsi="Times New Roman" w:cs="Times New Roman"/>
          <w:sz w:val="24"/>
          <w:szCs w:val="24"/>
        </w:rPr>
      </w:pPr>
    </w:p>
    <w:p w14:paraId="3C56419C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541FD12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63A73941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CE7">
        <w:rPr>
          <w:rFonts w:ascii="Times New Roman" w:hAnsi="Times New Roman" w:cs="Times New Roman"/>
          <w:b/>
          <w:sz w:val="24"/>
          <w:szCs w:val="24"/>
        </w:rPr>
        <w:t>4 класс</w:t>
      </w:r>
    </w:p>
    <w:p w14:paraId="214C5106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Количество часов в неделю – 2 часа</w:t>
      </w:r>
    </w:p>
    <w:p w14:paraId="07CD27ED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817348" w14:textId="77777777" w:rsidR="00AA14CA" w:rsidRPr="00312CE7" w:rsidRDefault="00AA14CA" w:rsidP="00AA14CA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312CE7">
        <w:rPr>
          <w:rFonts w:ascii="Times New Roman" w:hAnsi="Times New Roman" w:cs="Times New Roman"/>
          <w:i/>
          <w:sz w:val="24"/>
          <w:szCs w:val="24"/>
        </w:rPr>
        <w:t>Годовые требования:</w:t>
      </w:r>
    </w:p>
    <w:p w14:paraId="5530763C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3F34B6E9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 течении года ведётся работа по техническому развитию учащегося.</w:t>
      </w:r>
    </w:p>
    <w:p w14:paraId="6459DDB0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Закрепляются изученные приёмы игры на произведениях.</w:t>
      </w:r>
    </w:p>
    <w:p w14:paraId="669A88F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Совершенствование приёма игры «баррэ»</w:t>
      </w:r>
    </w:p>
    <w:p w14:paraId="5186733B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 xml:space="preserve">Осваивается новый приём игры: тремоло, </w:t>
      </w:r>
    </w:p>
    <w:p w14:paraId="2DFF7B0C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Изучение сложных флажолетов.</w:t>
      </w:r>
    </w:p>
    <w:p w14:paraId="3D204251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Осваивается народная манера игры: «расгеадо».</w:t>
      </w:r>
    </w:p>
    <w:p w14:paraId="199CF7CB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35DADC78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ab/>
        <w:t>За год ученик должен пройти:</w:t>
      </w:r>
    </w:p>
    <w:p w14:paraId="2848CA80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гамма Соль мажор в 3 октавы в аппликатуре А.Сеговии</w:t>
      </w:r>
    </w:p>
    <w:p w14:paraId="0B8D615A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гамма соль минор в 3 октавы в аппликатуре А.Сеговии</w:t>
      </w:r>
    </w:p>
    <w:p w14:paraId="49DC6CCC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Каденции с обращением аккордов</w:t>
      </w:r>
    </w:p>
    <w:p w14:paraId="2846A34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38F3AEF8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3-4 этюда (например):</w:t>
      </w:r>
    </w:p>
    <w:p w14:paraId="778C2C71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М Каркасси. Этюд Ля мажор</w:t>
      </w:r>
    </w:p>
    <w:p w14:paraId="5791EEC6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М.Джулиани .Этюд ми минор</w:t>
      </w:r>
    </w:p>
    <w:p w14:paraId="1482085C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Ф.Сегнер. Этюд ля минор</w:t>
      </w:r>
    </w:p>
    <w:p w14:paraId="5B877083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Д.Березовский. Этюд №5</w:t>
      </w:r>
    </w:p>
    <w:p w14:paraId="75F4292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32DCB08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5-6 пьес различного характера</w:t>
      </w:r>
    </w:p>
    <w:p w14:paraId="576C7385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Л.Вайс. Куранта</w:t>
      </w:r>
    </w:p>
    <w:p w14:paraId="76989EAA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Д.Циполи. Фугетта</w:t>
      </w:r>
    </w:p>
    <w:p w14:paraId="580BC86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М.Александрова Вариации на тему р.н.п. «Как при лужку»</w:t>
      </w:r>
    </w:p>
    <w:p w14:paraId="57151AB9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М.Джулиани. Сонатина до мажор</w:t>
      </w:r>
    </w:p>
    <w:p w14:paraId="5FAF0139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О.Киселев. Играй, улыбаясь.</w:t>
      </w:r>
    </w:p>
    <w:p w14:paraId="57CED5A0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В.Козлов. Бурлеска</w:t>
      </w:r>
    </w:p>
    <w:p w14:paraId="34E646DF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0139BA7F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EB459A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bookmarkEnd w:id="4"/>
    <w:p w14:paraId="07E11CE4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CE7">
        <w:rPr>
          <w:rFonts w:ascii="Times New Roman" w:hAnsi="Times New Roman" w:cs="Times New Roman"/>
          <w:b/>
          <w:sz w:val="24"/>
          <w:szCs w:val="24"/>
        </w:rPr>
        <w:t>5 класс</w:t>
      </w:r>
    </w:p>
    <w:p w14:paraId="621E0A0A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Количество часов в неделю – 2 часа</w:t>
      </w:r>
    </w:p>
    <w:p w14:paraId="35741476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4141C789" w14:textId="77777777" w:rsidR="00AA14CA" w:rsidRPr="00312CE7" w:rsidRDefault="00AA14CA" w:rsidP="00AA14CA">
      <w:pPr>
        <w:rPr>
          <w:rFonts w:ascii="Times New Roman" w:hAnsi="Times New Roman" w:cs="Times New Roman"/>
          <w:i/>
          <w:sz w:val="24"/>
          <w:szCs w:val="24"/>
        </w:rPr>
      </w:pPr>
      <w:r w:rsidRPr="00312CE7">
        <w:rPr>
          <w:rFonts w:ascii="Times New Roman" w:hAnsi="Times New Roman" w:cs="Times New Roman"/>
          <w:i/>
          <w:sz w:val="24"/>
          <w:szCs w:val="24"/>
        </w:rPr>
        <w:lastRenderedPageBreak/>
        <w:t>Годовые требования:</w:t>
      </w:r>
    </w:p>
    <w:p w14:paraId="1390B65A" w14:textId="77777777" w:rsidR="00AA14CA" w:rsidRPr="00312CE7" w:rsidRDefault="00AA14CA" w:rsidP="00AA14CA">
      <w:pPr>
        <w:rPr>
          <w:rFonts w:ascii="Times New Roman" w:hAnsi="Times New Roman" w:cs="Times New Roman"/>
          <w:i/>
          <w:sz w:val="24"/>
          <w:szCs w:val="24"/>
        </w:rPr>
      </w:pPr>
    </w:p>
    <w:p w14:paraId="31B05D88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Работа по совершенствованию исполнительского мастерства.</w:t>
      </w:r>
    </w:p>
    <w:p w14:paraId="56010525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Выработка собственной манеры игры.</w:t>
      </w:r>
    </w:p>
    <w:p w14:paraId="002F3503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Самостоятельность в выборе приёмов игры.</w:t>
      </w:r>
    </w:p>
    <w:p w14:paraId="2E115C07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Осваивается гитара в аккомпанименте</w:t>
      </w:r>
    </w:p>
    <w:p w14:paraId="6B044B43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Подготовка к исполнению выпускной программы.</w:t>
      </w:r>
    </w:p>
    <w:p w14:paraId="1EC845F3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0430317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47E5EF21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Хроматические гаммы в три октавы.</w:t>
      </w:r>
    </w:p>
    <w:p w14:paraId="5B13A379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Каденции</w:t>
      </w:r>
    </w:p>
    <w:p w14:paraId="1B7334AC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М.Каркасси. Этюд ля минор</w:t>
      </w:r>
    </w:p>
    <w:p w14:paraId="2DB86A8D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М.Джулиани. Этюд ля минор</w:t>
      </w:r>
    </w:p>
    <w:p w14:paraId="16DC6251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FB46EA8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Примерные программы выпускного экзамена:</w:t>
      </w:r>
    </w:p>
    <w:p w14:paraId="6805E378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Г.Санц. Фуга</w:t>
      </w:r>
    </w:p>
    <w:p w14:paraId="44F45486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М.Джулиани. Соната Соль мажор</w:t>
      </w:r>
    </w:p>
    <w:p w14:paraId="6C5B8207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В.Семёнов. Бразильский танец</w:t>
      </w:r>
    </w:p>
    <w:p w14:paraId="0D982F39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225847B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С.Вайс. Прелюдия ля минор</w:t>
      </w:r>
    </w:p>
    <w:p w14:paraId="2FC51A0B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Н. Паганини Сонатина До мажор</w:t>
      </w:r>
    </w:p>
    <w:p w14:paraId="3784DF8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р.н.п. «Во поле береза стояла» обр.А.Иполлитова –Иванова</w:t>
      </w:r>
    </w:p>
    <w:p w14:paraId="7F810FF7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54E7E94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А.Перголези. Сицилиана</w:t>
      </w:r>
    </w:p>
    <w:p w14:paraId="7F5AB360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Н.Греньяни. Сонатина Ре мажор</w:t>
      </w:r>
    </w:p>
    <w:p w14:paraId="55A0723E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В.Харисов. Старая добрая сказка</w:t>
      </w:r>
    </w:p>
    <w:p w14:paraId="074BA4D8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7BFFB0A8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B291418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1F4A853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bookmarkStart w:id="5" w:name="_Hlk34080151"/>
      <w:r w:rsidRPr="00312CE7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312CE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Формы и методы контроля, система оценок</w:t>
      </w:r>
    </w:p>
    <w:p w14:paraId="71EA3631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14:paraId="412DDEED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Аттестация: цели, виды, форма, содержание</w:t>
      </w:r>
    </w:p>
    <w:p w14:paraId="17CDFDF2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sz w:val="24"/>
          <w:szCs w:val="24"/>
          <w:lang w:eastAsia="ru-RU"/>
        </w:rPr>
        <w:t>Каждый из видов контроля успеваемости учащихся имеет свои цели, задачи и формы.</w:t>
      </w:r>
    </w:p>
    <w:p w14:paraId="5493EA34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98CBD0F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sz w:val="24"/>
          <w:szCs w:val="24"/>
          <w:lang w:eastAsia="ru-RU"/>
        </w:rPr>
        <w:t>Оценки качества знаний по «Специальности (гитара)» охватывают все виды контроля:</w:t>
      </w:r>
    </w:p>
    <w:p w14:paraId="373DBF11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 текущий контроль успеваемости;</w:t>
      </w:r>
    </w:p>
    <w:p w14:paraId="56D7C81D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 промежуточная аттестация учащихся;</w:t>
      </w:r>
    </w:p>
    <w:p w14:paraId="2F24F1AE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 итоговая аттестация учащихся.</w:t>
      </w:r>
    </w:p>
    <w:p w14:paraId="37585E54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427863F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sz w:val="24"/>
          <w:szCs w:val="24"/>
          <w:lang w:eastAsia="ru-RU"/>
        </w:rPr>
        <w:t>Цель промежуточной аттестации - определение уровня подготовки учащегося на определенном этапе обучения по конкретно пройденному материалу.</w:t>
      </w:r>
    </w:p>
    <w:p w14:paraId="0B55EE8A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39"/>
        <w:gridCol w:w="4614"/>
        <w:gridCol w:w="2882"/>
      </w:tblGrid>
      <w:tr w:rsidR="00AA14CA" w:rsidRPr="00312CE7" w14:paraId="6EAF4FCD" w14:textId="77777777" w:rsidTr="00C75CA7">
        <w:trPr>
          <w:jc w:val="center"/>
        </w:trPr>
        <w:tc>
          <w:tcPr>
            <w:tcW w:w="182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7AACDAD4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Вид контроля</w:t>
            </w:r>
          </w:p>
          <w:p w14:paraId="5453E7C8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31EFCBBC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Задачи</w:t>
            </w:r>
          </w:p>
          <w:p w14:paraId="5767AA3C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3EFAAFD1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Формы</w:t>
            </w:r>
          </w:p>
          <w:p w14:paraId="3237AD9B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1D0BF47E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A14CA" w:rsidRPr="00312CE7" w14:paraId="475143F1" w14:textId="77777777" w:rsidTr="00C75CA7">
        <w:trPr>
          <w:jc w:val="center"/>
        </w:trPr>
        <w:tc>
          <w:tcPr>
            <w:tcW w:w="182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569556FE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Текущий</w:t>
            </w:r>
          </w:p>
          <w:p w14:paraId="3A37414A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</w:t>
            </w:r>
          </w:p>
          <w:p w14:paraId="74D086C0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7ECE6FE7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-поддержание учебной дисциплины,</w:t>
            </w:r>
          </w:p>
          <w:p w14:paraId="50A7F05F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выявление отношения учащегося к изучаемому предмету,</w:t>
            </w:r>
          </w:p>
          <w:p w14:paraId="55BD454D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повышение уровня освоения текущего учебного материала. Текущий контроль осуществляется преподавателем по специальности регулярно (с периодичностью не более чем через два, три урока) в рамках расписания занятий и предлагает использование различной системы оценок. Результаты текущего контроля учитываются при выставлении четвертных, полугодовых, годовых оценок.</w:t>
            </w:r>
          </w:p>
        </w:tc>
        <w:tc>
          <w:tcPr>
            <w:tcW w:w="2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59187E2D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Контрольныеуроки,</w:t>
            </w:r>
          </w:p>
          <w:p w14:paraId="1BAD7112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академическиеконцерты,</w:t>
            </w:r>
          </w:p>
          <w:p w14:paraId="67D78884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прослушивания</w:t>
            </w:r>
          </w:p>
          <w:p w14:paraId="529D2D02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 конкурсам,</w:t>
            </w:r>
          </w:p>
          <w:p w14:paraId="72D485A2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отчетнымконцертам</w:t>
            </w:r>
          </w:p>
          <w:p w14:paraId="5E1784DF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A14CA" w:rsidRPr="00312CE7" w14:paraId="782C72F7" w14:textId="77777777" w:rsidTr="00C75CA7">
        <w:trPr>
          <w:jc w:val="center"/>
        </w:trPr>
        <w:tc>
          <w:tcPr>
            <w:tcW w:w="182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13A841BB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Промежуточная</w:t>
            </w:r>
          </w:p>
          <w:p w14:paraId="38EE59DB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аттестация</w:t>
            </w:r>
          </w:p>
          <w:p w14:paraId="2AFA05DE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54BFF149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определение успешности развития учащегося и усвоения им программы на определенном этапе обучения</w:t>
            </w:r>
          </w:p>
          <w:p w14:paraId="62985CFA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0A33CC66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зачеты</w:t>
            </w:r>
          </w:p>
          <w:p w14:paraId="003515EA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(показ части</w:t>
            </w:r>
          </w:p>
          <w:p w14:paraId="0F964F9C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программы,</w:t>
            </w:r>
          </w:p>
          <w:p w14:paraId="1478BD7C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технический зачет),</w:t>
            </w:r>
          </w:p>
          <w:p w14:paraId="770A0D86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академические</w:t>
            </w:r>
          </w:p>
          <w:p w14:paraId="57B5CB04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концерты,</w:t>
            </w:r>
          </w:p>
          <w:p w14:paraId="743A35BC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переводные зачеты, экзамены</w:t>
            </w:r>
          </w:p>
        </w:tc>
      </w:tr>
      <w:bookmarkEnd w:id="5"/>
      <w:tr w:rsidR="00AA14CA" w:rsidRPr="00312CE7" w14:paraId="1CCDFB96" w14:textId="77777777" w:rsidTr="00C75CA7">
        <w:trPr>
          <w:jc w:val="center"/>
        </w:trPr>
        <w:tc>
          <w:tcPr>
            <w:tcW w:w="182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5C436FBB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Итоговая</w:t>
            </w:r>
          </w:p>
          <w:p w14:paraId="22223878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аттестация</w:t>
            </w:r>
          </w:p>
          <w:p w14:paraId="15DD1DC7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5ECC0806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определяет уровень и качество освоения</w:t>
            </w:r>
          </w:p>
          <w:p w14:paraId="545CB8E0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 учебного предмета</w:t>
            </w:r>
          </w:p>
          <w:p w14:paraId="042D5C65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5B3E3B33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  <w:p w14:paraId="7D71E951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проводится в</w:t>
            </w:r>
          </w:p>
          <w:p w14:paraId="1610C7CF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выпускном </w:t>
            </w:r>
            <w:r w:rsidR="00FC3B7C"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 классе </w:t>
            </w:r>
          </w:p>
        </w:tc>
      </w:tr>
    </w:tbl>
    <w:p w14:paraId="2539637D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14:paraId="25AA7C84" w14:textId="77777777" w:rsidR="00AA14CA" w:rsidRPr="00312CE7" w:rsidRDefault="00AA14CA" w:rsidP="00AA14CA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14:paraId="1877A015" w14:textId="77777777" w:rsidR="00AA14CA" w:rsidRPr="00312CE7" w:rsidRDefault="00AA14CA" w:rsidP="00AA14CA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6" w:name="_Hlk34080186"/>
      <w:r w:rsidRPr="00312CE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Контрольные уроки </w:t>
      </w:r>
      <w:r w:rsidRPr="00312CE7">
        <w:rPr>
          <w:rFonts w:ascii="Times New Roman" w:hAnsi="Times New Roman" w:cs="Times New Roman"/>
          <w:sz w:val="24"/>
          <w:szCs w:val="24"/>
          <w:lang w:eastAsia="ru-RU"/>
        </w:rPr>
        <w:t>направлены на выявление знаний, умений и навыков учащихся в классе по специальности. Они не требуют публичного исполнения и концертной готовности. Это своего рода проверка навыков самостоятельной работы учащегося, проверка технического роста, проверка степени овладения навыками музицирования (чтение с листа, подбор по слуху, транспонирование), проверка степени готовности учащихся выпускных классов к итоговой аттестации. Контрольные прослушивания проводятся в классе в присутствии комиссии, включая в себя элементы беседы с учащимся, и предполагают обязательное обсуждение рекомендательного характера.</w:t>
      </w:r>
    </w:p>
    <w:p w14:paraId="40450E16" w14:textId="77777777" w:rsidR="00AA14CA" w:rsidRPr="00312CE7" w:rsidRDefault="00AA14CA" w:rsidP="00AA14CA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sz w:val="24"/>
          <w:szCs w:val="24"/>
          <w:lang w:eastAsia="ru-RU"/>
        </w:rPr>
        <w:t>Также преподаватель может сам назначать и проводить контрольные уроки в течение четверти в зависимости от индивидуальной успеваемости ученика, от этапности изучаемой программы с целью повышения мотивации в ученике к учебному процессу.</w:t>
      </w:r>
    </w:p>
    <w:p w14:paraId="343A2E45" w14:textId="77777777" w:rsidR="00AA14CA" w:rsidRPr="00312CE7" w:rsidRDefault="00AA14CA" w:rsidP="00AA14CA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Контрольные уроки проводятся в счет аудиторного времени, предусмотренного на учебный предмет.</w:t>
      </w:r>
    </w:p>
    <w:p w14:paraId="370DE376" w14:textId="77777777" w:rsidR="00AA14CA" w:rsidRPr="00312CE7" w:rsidRDefault="00AA14CA" w:rsidP="00AA14CA">
      <w:pPr>
        <w:spacing w:after="0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14:paraId="2ADBE9E7" w14:textId="77777777" w:rsidR="00AA14CA" w:rsidRPr="00312CE7" w:rsidRDefault="00AA14CA" w:rsidP="00AA14CA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Зачеты </w:t>
      </w:r>
      <w:r w:rsidRPr="00312CE7">
        <w:rPr>
          <w:rFonts w:ascii="Times New Roman" w:hAnsi="Times New Roman" w:cs="Times New Roman"/>
          <w:sz w:val="24"/>
          <w:szCs w:val="24"/>
          <w:lang w:eastAsia="ru-RU"/>
        </w:rPr>
        <w:t>проводятся на завершающих полугодие учебных занятиях в счет аудиторного времени, предусмотренного на учебный предмет, и предполагают публичное исполнение технической или академической программы или ее части в присутствии комиссии. Зачеты дифференцированные, с обязательным методическим обсуждением, носящим рекомендательный характер. Зачеты проводятся в счет аудиторного времени, предусмотренного на учебный предмет.</w:t>
      </w:r>
    </w:p>
    <w:p w14:paraId="51A91A0F" w14:textId="77777777" w:rsidR="00AA14CA" w:rsidRPr="00312CE7" w:rsidRDefault="00AA14CA" w:rsidP="00AA14CA">
      <w:pPr>
        <w:spacing w:after="0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14:paraId="5F5994CD" w14:textId="77777777" w:rsidR="00AA14CA" w:rsidRPr="00312CE7" w:rsidRDefault="00AA14CA" w:rsidP="00AA14CA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Академические концерты </w:t>
      </w:r>
      <w:r w:rsidRPr="00312CE7">
        <w:rPr>
          <w:rFonts w:ascii="Times New Roman" w:hAnsi="Times New Roman" w:cs="Times New Roman"/>
          <w:sz w:val="24"/>
          <w:szCs w:val="24"/>
          <w:lang w:eastAsia="ru-RU"/>
        </w:rPr>
        <w:t>предполагают те же требования, что и зачеты, но они представляют собой публичное (на сцене) исполнение учебной программы или ее части в присутствии комиссии, родителей, учащихся и других слушателей. Для академического концерта преподаватель должен подготовить с учеником 2-3 произведения. Выступление ученика обязательно должно быть с оценкой.</w:t>
      </w:r>
    </w:p>
    <w:p w14:paraId="0AAE7722" w14:textId="77777777" w:rsidR="00AA14CA" w:rsidRPr="00312CE7" w:rsidRDefault="00AA14CA" w:rsidP="00AA14CA">
      <w:pPr>
        <w:spacing w:after="0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14:paraId="621D1416" w14:textId="77777777" w:rsidR="00AA14CA" w:rsidRPr="00312CE7" w:rsidRDefault="00AA14CA" w:rsidP="00AA14CA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Переводные экзамены </w:t>
      </w:r>
      <w:r w:rsidRPr="00312CE7">
        <w:rPr>
          <w:rFonts w:ascii="Times New Roman" w:hAnsi="Times New Roman" w:cs="Times New Roman"/>
          <w:sz w:val="24"/>
          <w:szCs w:val="24"/>
          <w:lang w:eastAsia="ru-RU"/>
        </w:rPr>
        <w:t>проводятся в конце каждого учебного года. Исполнение полной программы демонстрирует уровень освоения программы данного года обучения. Переводной экзамен проводится с применением дифференцированных систем оценок, завершаясь обязательным методическим обсуждением. Экзамены проводятся за пределами аудиторных учебных занятий. Учащийся, освоивший в полном объеме программу, переводится в следующий класс.</w:t>
      </w:r>
    </w:p>
    <w:bookmarkEnd w:id="6"/>
    <w:p w14:paraId="10988DCD" w14:textId="77777777" w:rsidR="00AA14CA" w:rsidRPr="00312CE7" w:rsidRDefault="00AA14CA" w:rsidP="00AA14CA">
      <w:pPr>
        <w:spacing w:after="0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14:paraId="4784A3F9" w14:textId="77777777" w:rsidR="00AA14CA" w:rsidRPr="00312CE7" w:rsidRDefault="00AA14CA" w:rsidP="00AA14CA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Итоговая аттестация (экзамен</w:t>
      </w:r>
      <w:r w:rsidRPr="00312CE7">
        <w:rPr>
          <w:rFonts w:ascii="Times New Roman" w:hAnsi="Times New Roman" w:cs="Times New Roman"/>
          <w:sz w:val="24"/>
          <w:szCs w:val="24"/>
          <w:lang w:eastAsia="ru-RU"/>
        </w:rPr>
        <w:t>) определяет уровень и качество освоения образовательной программы. Экзамен проводится в выпускных классах: 8  в соответствии с действующими учебными планами. Итоговая аттестация проводится по утвержденному директором школы расписанию.</w:t>
      </w:r>
    </w:p>
    <w:p w14:paraId="469371A1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14:paraId="217B1617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bookmarkStart w:id="7" w:name="_Hlk34080212"/>
      <w:r w:rsidRPr="00312CE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Критерии оценок</w:t>
      </w:r>
    </w:p>
    <w:p w14:paraId="0A0B39B7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sz w:val="24"/>
          <w:szCs w:val="24"/>
          <w:lang w:eastAsia="ru-RU"/>
        </w:rPr>
        <w:t>Для аттестации обучающихся создаются фонды оценочных средств,</w:t>
      </w:r>
    </w:p>
    <w:p w14:paraId="6BB1CE49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sz w:val="24"/>
          <w:szCs w:val="24"/>
          <w:lang w:eastAsia="ru-RU"/>
        </w:rPr>
        <w:t>включающие методы контроля, позволяющие оценить приобретенные знания, умения, навыки. По итогам исполнения выставляются оценки по пятибалльной шкале.</w:t>
      </w:r>
    </w:p>
    <w:p w14:paraId="1F43B830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03FDD20C" w14:textId="77777777" w:rsidR="00FA4C6F" w:rsidRPr="00312CE7" w:rsidRDefault="00FA4C6F" w:rsidP="00AA14CA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3B6FCA36" w14:textId="77777777" w:rsidR="00FA4C6F" w:rsidRPr="00312CE7" w:rsidRDefault="00FA4C6F" w:rsidP="00AA14CA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4AAD47C4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4A71559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sz w:val="24"/>
          <w:szCs w:val="24"/>
          <w:lang w:eastAsia="ru-RU"/>
        </w:rPr>
        <w:t>                                                                                                                                   </w:t>
      </w:r>
    </w:p>
    <w:p w14:paraId="48EAEDCB" w14:textId="77777777" w:rsidR="00AA14CA" w:rsidRPr="00312CE7" w:rsidRDefault="00AA14CA" w:rsidP="00AA14C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12CE7">
        <w:rPr>
          <w:rFonts w:ascii="Times New Roman" w:hAnsi="Times New Roman" w:cs="Times New Roman"/>
          <w:sz w:val="24"/>
          <w:szCs w:val="24"/>
          <w:lang w:eastAsia="ru-RU"/>
        </w:rPr>
        <w:t>         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54"/>
        <w:gridCol w:w="6181"/>
      </w:tblGrid>
      <w:tr w:rsidR="00AA14CA" w:rsidRPr="00312CE7" w14:paraId="377F783D" w14:textId="77777777" w:rsidTr="00C75CA7">
        <w:tc>
          <w:tcPr>
            <w:tcW w:w="238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77B16553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Оценка</w:t>
            </w:r>
          </w:p>
          <w:p w14:paraId="6B892686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0797C8D0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Критерии оценивания исполнения</w:t>
            </w:r>
          </w:p>
          <w:p w14:paraId="64FF76DA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A14CA" w:rsidRPr="00312CE7" w14:paraId="419ADD8C" w14:textId="77777777" w:rsidTr="00C75CA7">
        <w:tc>
          <w:tcPr>
            <w:tcW w:w="238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30349D58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5 («отлично»)</w:t>
            </w:r>
          </w:p>
          <w:p w14:paraId="6D8502FF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22D0DC29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Яркая, осмысленная игра, выразительная динамика; текст сыгран безукоризненно. Использован богатый арсенал выразительных средств, владение исполнительской техникой и звуковедением позволяет говорить о высоком               художественном уровне игры.</w:t>
            </w:r>
          </w:p>
        </w:tc>
      </w:tr>
      <w:tr w:rsidR="00AA14CA" w:rsidRPr="00312CE7" w14:paraId="4B2E651C" w14:textId="77777777" w:rsidTr="00C75CA7">
        <w:tc>
          <w:tcPr>
            <w:tcW w:w="238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6D3216BA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 («хорошо»)</w:t>
            </w:r>
          </w:p>
          <w:p w14:paraId="359ED9BA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2A138DA9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Игра с ясной художественно-музыкальной трактовкой, но </w:t>
            </w: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не все технически проработано, определенное количество погрешностей не дает возможность оценить «отлично». Интонационная и ритмическая игра может носить неопределенный характер.</w:t>
            </w:r>
          </w:p>
        </w:tc>
      </w:tr>
      <w:tr w:rsidR="00AA14CA" w:rsidRPr="00312CE7" w14:paraId="052EBEF5" w14:textId="77777777" w:rsidTr="00C75CA7">
        <w:tc>
          <w:tcPr>
            <w:tcW w:w="238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4DE9BF68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3 («удовлетворительно»)</w:t>
            </w:r>
          </w:p>
          <w:p w14:paraId="1B60E9A0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6FEF67BA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технический уровень подготовки, бедный,  недостаточный штриховой арсенал, определенные проблемы в исполнительском аппарате мешают донести до слушателя</w:t>
            </w:r>
          </w:p>
          <w:p w14:paraId="4E6B4B26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художественный замысел произведения. Можно говорить о том, что качество исполняемой программы в данном случае зависело от времени, потраченном на работу дома или отсутствии интереса у ученика к занятиям музыкой.</w:t>
            </w:r>
          </w:p>
        </w:tc>
      </w:tr>
      <w:tr w:rsidR="00AA14CA" w:rsidRPr="00312CE7" w14:paraId="779A603E" w14:textId="77777777" w:rsidTr="00C75CA7">
        <w:tc>
          <w:tcPr>
            <w:tcW w:w="238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6D6081C9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2(«неудовлетворительно»)</w:t>
            </w:r>
          </w:p>
          <w:p w14:paraId="2A5FF27C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3DE63944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Исполнение с частыми остановками, однообразной динамикой, без элементов фразировки, интонирования, без личного</w:t>
            </w:r>
          </w:p>
          <w:p w14:paraId="442FC4B6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участия самого ученика в процессе музицирования.</w:t>
            </w:r>
          </w:p>
        </w:tc>
      </w:tr>
      <w:tr w:rsidR="00AA14CA" w:rsidRPr="00312CE7" w14:paraId="023E6372" w14:textId="77777777" w:rsidTr="00C75CA7">
        <w:tc>
          <w:tcPr>
            <w:tcW w:w="238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786B1A77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Зачет (без оценки)</w:t>
            </w:r>
          </w:p>
          <w:p w14:paraId="3FE32F75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8" w:type="dxa"/>
              <w:left w:w="60" w:type="dxa"/>
              <w:bottom w:w="48" w:type="dxa"/>
              <w:right w:w="120" w:type="dxa"/>
            </w:tcMar>
            <w:vAlign w:val="center"/>
          </w:tcPr>
          <w:p w14:paraId="09A06875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Отражает достаточный уровень подготовки и исполнения на данном этапе обучения.</w:t>
            </w:r>
          </w:p>
          <w:p w14:paraId="69D418E2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08CB81C7" w14:textId="77777777" w:rsidR="00AA14CA" w:rsidRPr="00312CE7" w:rsidRDefault="00AA14CA" w:rsidP="00C75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12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bookmarkEnd w:id="7"/>
    </w:tbl>
    <w:p w14:paraId="2E79D013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12304392" w14:textId="77777777" w:rsidR="00AA14CA" w:rsidRPr="00312CE7" w:rsidRDefault="00AA14CA" w:rsidP="00AA14CA">
      <w:pPr>
        <w:rPr>
          <w:rFonts w:ascii="Times New Roman" w:hAnsi="Times New Roman" w:cs="Times New Roman"/>
          <w:sz w:val="24"/>
          <w:szCs w:val="24"/>
        </w:rPr>
      </w:pPr>
    </w:p>
    <w:p w14:paraId="609CFA46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13A3F27" w14:textId="77777777" w:rsidR="00FA4C6F" w:rsidRPr="00312CE7" w:rsidRDefault="00FA4C6F" w:rsidP="00AA14C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9567FA" w14:textId="77777777" w:rsidR="00FA4C6F" w:rsidRPr="00312CE7" w:rsidRDefault="00FA4C6F" w:rsidP="00AA14C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C2AD20" w14:textId="77777777" w:rsidR="00FA4C6F" w:rsidRPr="00312CE7" w:rsidRDefault="00FA4C6F" w:rsidP="00FA4C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CE7">
        <w:rPr>
          <w:rFonts w:ascii="Times New Roman" w:hAnsi="Times New Roman" w:cs="Times New Roman"/>
          <w:b/>
          <w:sz w:val="24"/>
          <w:szCs w:val="24"/>
        </w:rPr>
        <w:t>Список рекомендуемой нотной литературы:</w:t>
      </w:r>
    </w:p>
    <w:p w14:paraId="4F7878A8" w14:textId="77777777" w:rsidR="00FA4C6F" w:rsidRPr="00312CE7" w:rsidRDefault="00FA4C6F" w:rsidP="00FA4C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B9A6EC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1.Агафошин.П. Школа игры на шестиструнной гитаре. Москва, 1987г.</w:t>
      </w:r>
    </w:p>
    <w:p w14:paraId="7C45A4D1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2. Альбом для детей, вып.3. Составитель Г.Ларичева. Москва, 1989г.</w:t>
      </w:r>
    </w:p>
    <w:p w14:paraId="16D0D426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3. Гитара. Хрестоматия, средние классы ДМШ, ч.1. Составитель В.Агабабов. Москва, 2007г.</w:t>
      </w:r>
    </w:p>
    <w:p w14:paraId="646770C5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4. Гитара. Хрестоматия, средние классы ДМШ, ч.2. Составитель В.Агабабов. Москва, 2007г.</w:t>
      </w:r>
    </w:p>
    <w:p w14:paraId="6F5E33E5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5. Избранные этюды, ч1., ч.2. Составитель Л.Соколова. Санкт-Петербург, 1996г.</w:t>
      </w:r>
    </w:p>
    <w:p w14:paraId="0BF9BB7A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6. Калинин.В. Юный гитарист. Москва, 1999г.</w:t>
      </w:r>
    </w:p>
    <w:p w14:paraId="0699DE5D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7. Киселёв О. Альбом юного гитариста «Облака». Челябинск, 2003г.</w:t>
      </w:r>
    </w:p>
    <w:p w14:paraId="57F43B40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8. Киселёв.О. Музыка для шестиструнной гитары, ч.4. Челябинск, 1997г.</w:t>
      </w:r>
    </w:p>
    <w:p w14:paraId="4F91D932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9. Педагогический репертуар гитариста 1-2 кл. ДМШ. вып.4. Составитель Е.Ларичев. Москва, 1981г.</w:t>
      </w:r>
    </w:p>
    <w:p w14:paraId="29462FED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10. Семёнов.В. Альбом юного гитариста «Во саду ли, в огороде». Челябинск, 2003г.</w:t>
      </w:r>
    </w:p>
    <w:p w14:paraId="04A96BFF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lastRenderedPageBreak/>
        <w:t>11. Харисов.В. «Из жизни ёлочных игрушек». Казань, 2012г.</w:t>
      </w:r>
    </w:p>
    <w:p w14:paraId="72A0C164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12. Хрестоматия гитариста 1-3 кл. ДМШ. Составитель Е.Ларичев. Москва, 1987г.</w:t>
      </w:r>
    </w:p>
    <w:p w14:paraId="1C281C88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13. Хрестоматия юного гитариста 1-3 кл. ДМШ. Составитель О.Зубченко. Ростов-на-Дону, 2009г.</w:t>
      </w:r>
    </w:p>
    <w:p w14:paraId="49DB42FB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14. Хрестоматия гитариста 1класс ДМШ. Составитель В.Гуркин. Ростов-на=Дону, 2000г.</w:t>
      </w:r>
    </w:p>
    <w:p w14:paraId="7BA56C26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15. Хрестоматия гитариста 1-7 кл.ДМШ. Составитель О.Кроха. Москва,1996г.</w:t>
      </w:r>
    </w:p>
    <w:p w14:paraId="1432ED43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16. Хрестоматия гитариста для учащихся 3-4 кл.ДМШ. Составитель Н.Иванова-Крамская. Ростов-на-Дону, 2007г.</w:t>
      </w:r>
    </w:p>
    <w:p w14:paraId="00C4D5C5" w14:textId="77777777" w:rsidR="00FA4C6F" w:rsidRPr="00312CE7" w:rsidRDefault="00FA4C6F" w:rsidP="00FA4C6F">
      <w:pPr>
        <w:rPr>
          <w:rFonts w:ascii="Times New Roman" w:hAnsi="Times New Roman" w:cs="Times New Roman"/>
          <w:sz w:val="24"/>
          <w:szCs w:val="24"/>
        </w:rPr>
      </w:pPr>
      <w:r w:rsidRPr="00312CE7">
        <w:rPr>
          <w:rFonts w:ascii="Times New Roman" w:hAnsi="Times New Roman" w:cs="Times New Roman"/>
          <w:sz w:val="24"/>
          <w:szCs w:val="24"/>
        </w:rPr>
        <w:t>17. Хрестоматия для игры на шестиструнной гитаре 4 класс. Составитель П.Иванников. Донецк, 2008г.</w:t>
      </w:r>
    </w:p>
    <w:p w14:paraId="1A49A369" w14:textId="77777777" w:rsidR="00FA4C6F" w:rsidRPr="00312CE7" w:rsidRDefault="00FA4C6F" w:rsidP="00FA4C6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0EB982" w14:textId="77777777" w:rsidR="00FA4C6F" w:rsidRPr="00312CE7" w:rsidRDefault="00FA4C6F" w:rsidP="00FA4C6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DEF5E58" w14:textId="77777777" w:rsidR="00FA4C6F" w:rsidRPr="00312CE7" w:rsidRDefault="00FA4C6F" w:rsidP="00AA14C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033B4E" w14:textId="77777777" w:rsidR="00FA4C6F" w:rsidRPr="00312CE7" w:rsidRDefault="00FA4C6F" w:rsidP="00AA14C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07260E" w14:textId="77777777" w:rsidR="00FA4C6F" w:rsidRPr="00312CE7" w:rsidRDefault="00FA4C6F" w:rsidP="00AA14C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4BD7B4" w14:textId="77777777" w:rsidR="00FA4C6F" w:rsidRPr="00312CE7" w:rsidRDefault="00FA4C6F" w:rsidP="00AA14C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9EEE75" w14:textId="77777777" w:rsidR="00FA4C6F" w:rsidRPr="00312CE7" w:rsidRDefault="00FA4C6F" w:rsidP="00AA14CA">
      <w:pPr>
        <w:jc w:val="center"/>
        <w:rPr>
          <w:rFonts w:ascii="Times New Roman" w:hAnsi="Times New Roman" w:cs="Times New Roman"/>
          <w:sz w:val="24"/>
          <w:szCs w:val="24"/>
        </w:rPr>
      </w:pPr>
    </w:p>
    <w:bookmarkEnd w:id="0"/>
    <w:p w14:paraId="2F2EBEB8" w14:textId="77777777" w:rsidR="00AA14CA" w:rsidRPr="00312CE7" w:rsidRDefault="00AA14CA" w:rsidP="00AA14C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A14CA" w:rsidRPr="00312C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14CA"/>
    <w:rsid w:val="00312CE7"/>
    <w:rsid w:val="00335328"/>
    <w:rsid w:val="003845F2"/>
    <w:rsid w:val="00AA14CA"/>
    <w:rsid w:val="00C301D3"/>
    <w:rsid w:val="00EB4F91"/>
    <w:rsid w:val="00EE6F50"/>
    <w:rsid w:val="00FA4C6F"/>
    <w:rsid w:val="00FC3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BEB5C"/>
  <w15:docId w15:val="{6DF87349-2637-447D-B86D-8EF24518E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14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A14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2278</Words>
  <Characters>12987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hp</dc:creator>
  <cp:keywords/>
  <dc:description/>
  <cp:lastModifiedBy>Виктор Строителев</cp:lastModifiedBy>
  <cp:revision>10</cp:revision>
  <dcterms:created xsi:type="dcterms:W3CDTF">2020-02-05T05:33:00Z</dcterms:created>
  <dcterms:modified xsi:type="dcterms:W3CDTF">2023-12-19T09:32:00Z</dcterms:modified>
</cp:coreProperties>
</file>